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HOHNER</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Korinek</w:t>
            </w:r>
          </w:p>
          <w:p w:rsidR="00DB4822" w:rsidRDefault="00DB4822" w:rsidP="00E11062">
            <w:pPr>
              <w:pStyle w:val="Konzulensek"/>
            </w:pPr>
            <w:r w:rsidRPr="00DB4822">
              <w:t>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Reasons and prevention options of the neonaticide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questions of my essay are the reasons and circumstanses of neonaticide, the regulation or the lack of regulation and the prevention of this unfortunately crime. I made a public opinion poll. My main intention was to know, what would be the solutions for the problem.</w:t>
      </w:r>
      <w:r>
        <w:rPr>
          <w:color w:val="000000"/>
          <w:sz w:val="24"/>
          <w:szCs w:val="24"/>
        </w:rPr>
        <w:br/>
        <w:t xml:space="preserve">I built my research gradually. In the Introduction I write the main questions of these topic and after that I give the answers too in the Expand Thread chapter. The questions are: Should we regulate separately this crime in our Penal Code? Do the judgements meet our legal regulations? What are the main circumstanses and facts of the secret of the pregnancy and the birth? The incubator program is real or unreal solution? The programs and associations, which were created for the newborns, are useful? What would be the preventions of the neonaticide?</w:t>
      </w:r>
      <w:r>
        <w:rPr>
          <w:color w:val="000000"/>
          <w:sz w:val="24"/>
          <w:szCs w:val="24"/>
        </w:rPr>
        <w:br/>
        <w:t xml:space="preserve">In the separated chapters I present the secret motives with help of some figures. The most important part of my work is the evaluation of my public opinion poll. I evaluate the answers with help of diagrams.</w:t>
      </w:r>
      <w:r>
        <w:rPr>
          <w:color w:val="000000"/>
          <w:sz w:val="24"/>
          <w:szCs w:val="24"/>
        </w:rPr>
        <w:br/>
        <w:t xml:space="preserve">In my opinion potentially solutions would be: We should regulate separately this crime in our Penal Code again. We should keep more informative lessons in the schools for the students. We should reduced the price of contraceptive products. The population of Hungary have to be more empathic with the women, who are undesired pregnant. We should use the opportunities of the media and advertisements. Perhaps these roads would be the prevention of this crime.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44425">
    <w:multiLevelType w:val="hybridMultilevel"/>
    <w:lvl w:ilvl="0" w:tplc="62594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44425">
    <w:abstractNumId w:val="818444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7757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