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SCHÁB MIRABELLA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Szilovics Csaba</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létminimum adómentességéről</w:t>
      </w:r>
    </w:p>
    <w:p w:rsidR="00D71DF5" w:rsidRDefault="00D71DF5" w:rsidP="00AD2602">
      <w:pPr>
        <w:jc w:val="both"/>
      </w:pPr>
    </w:p>
    <w:p>
      <w:pPr>
        <w:pBdr/>
        <w:spacing w:before="240" w:after="240" w:line="240" w:lineRule="auto"/>
        <w:ind w:left="0" w:right="0"/>
        <w:jc w:val="left"/>
      </w:pPr>
      <w:r>
        <w:rPr>
          <w:color w:val="000000"/>
          <w:sz w:val="24"/>
          <w:szCs w:val="24"/>
        </w:rPr>
        <w:t xml:space="preserve">Ezen dolgozattal célom prezentálni az adózásra vonatkozó igazságosság elméleti és gyakorlati érvényesüléseit, s munkám is ennek megfelelően tagolt. Az első rész a legfontosabb elméleti alapokról, a Bibliáról és a „jog Bibliájáról”, azaz Magyarország Alaptörvényéről, valamint ezekben hirdetett és érvényesülő igazságról szól. Az igazságosság egy rendkívül bizonytalan, erkölcsi alaptól, társadalmi szokásoktól függő értéktöltettel bíró eszme. Legtöbben meghatározás nélkül használják a fogalmát; leggyakrabban a tökéletesség, megtámadhatatlanság fogalmi elemeivel töltik ki kereteit, hisz az igazságtalanság pontosan résként fogható fel az igazságosság hibátlan matériáján. A Biblia egyik legmeghatározóbb alapelve az igazságosság hirdetése, hisz Isten szemében minden ember egyenlő, ennek fogalmi köre pedig kizárja a szegények társadalmi leszakadását. A Szentírásban fellelhető pénzügyi jogi vonatkozást megragadva igyekszem választ adni a kérdésre, hogy Isten mit mond az adózásról, az egykulcsos, vagy a progresszív adókulcsot preferálja-e, illetve az adókulcs konkrét mértékének meghatározásán felül hogyan valósít meg egyfajta szociális hálót tanítása érvényesülésének korolláriumaként. Ezt továbbfűzve az Alaptörvény új szemléletmódját veszem alapul, mely más jellegű kontextusba helyezi az álam és az egyén viszonyát, s a létminimum adómentességének expressis verbis deklarálása híján arra keresem a választ, hogy az igazságosság értékeit miképpen kívánja kivitelezni. Ehhez a közteherviselés alkotmányos elvét, s a szociális ellátás garanciáit kifejezésre juttató szakaszokat hívom segítségül. A második rész az egykulcsos adót hirdető Szentírás, valamint a szintén egykulcsos rendszerben született Alaptörvény után a jelenleg hatályban lévő magyar lineáris rendszer alapjairól szól. Nem értek egyet azzal ugyanis, hogy ezen kulcs igazságtalan lenne, s a szegényeket bünteti, viszont Magyarországra formált képe nem valósítja meg a szegények támogatásához fűzött reményeket, így ötletekkel, javaslatokkal járulnék hozzá ennek megmásításához, hogy az igazságosságnak egy magasabb foka valósulhasson meg az adózás terén.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08882">
    <w:multiLevelType w:val="hybridMultilevel"/>
    <w:lvl w:ilvl="0" w:tplc="62668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08882">
    <w:abstractNumId w:val="38108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379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