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SCHÁB MIRABELLA</w:t>
            </w:r>
          </w:p>
          <w:p w:rsidR="00C275A3" w:rsidRDefault="00A96AEC" w:rsidP="00C275A3">
            <w:pPr>
              <w:pStyle w:val="Hallgatokepzes"/>
            </w:pPr>
            <w:r>
              <w:t>jogász</w:t>
            </w:r>
            <w:r>
              <w:br/>
            </w:r>
            <w:r w:rsidR="00E77B23">
              <w:t>Osztatlan, 7. félév</w:t>
            </w:r>
          </w:p>
          <w:p w:rsidR="00C265CE" w:rsidRPr="009E5FF1" w:rsidRDefault="00E77B23" w:rsidP="00C275A3">
            <w:pPr>
              <w:pStyle w:val="Hallgatokepzes"/>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Szilovics Csaba</w:t>
            </w:r>
          </w:p>
          <w:p w:rsidR="00DB4822" w:rsidRDefault="00DB4822" w:rsidP="00E11062">
            <w:pPr>
              <w:pStyle w:val="Konzulensek"/>
            </w:pPr>
            <w:r w:rsidRPr="00DB4822">
              <w:t>egyetemi docens,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létminimum adómentességéről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Ezen dolgozattal célom prezentálni az adózásra vonatkozó igazságosság elméleti és gyakorlati érvényesüléseit, s munkám is ennek megfelelően tagolt. Az első rész a legfontosabb elméleti alapokról, a Bibliáról és a „jog Bibliájáról”, azaz Magyarország Alaptörvényéről, valamint ezekben hirdetett és érvényesülő igazságról szól. Az igazságosság egy rendkívül bizonytalan, erkölcsi alaptól, társadalmi szokásoktól függő értéktöltettel bíró eszme. Legtöbben meghatározás nélkül használják a fogalmát; leggyakrabban a tökéletesség, megtámadhatatlanság fogalmi elemeivel töltik ki kereteit, hisz az igazságtalanság pontosan résként fogható fel az igazságosság hibátlan matériáján. A Biblia egyik legmeghatározóbb alapelve az igazságosság hirdetése, hisz Isten szemében minden ember egyenlő, ennek fogalmi köre pedig kizárja a szegények társadalmi leszakadását. A Szentírásban fellelhető pénzügyi jogi vonatkozást megragadva igyekszem választ adni a kérdésre, hogy Isten mit mond az adózásról, az egykulcsos, vagy a progresszív adókulcsot preferálja-e, illetve az adókulcs konkrét mértékének meghatározásán felül hogyan valósít meg egyfajta szociális hálót tanítása érvényesülésének korolláriumaként. Ezt továbbfűzve az Alaptörvény új szemléletmódját veszem alapul, mely más jellegű kontextusba helyezi az álam és az egyén viszonyát, s a létminimum adómentességének expressis verbis deklarálása híján arra keresem a választ, hogy az igazságosság értékeit miképpen kívánja kivitelezni. Ehhez a közteherviselés alkotmányos elvét, s a szociális ellátás garanciáit kifejezésre juttató szakaszokat hívom segítségül. A második rész az egykulcsos adót hirdető Szentírás, valamint a szintén egykulcsos rendszerben született Alaptörvény után a jelenleg hatályban lévő magyar lineáris rendszer alapjairól szól. Nem értek egyet azzal ugyanis, hogy ezen kulcs igazságtalan lenne, s a szegényeket bünteti, viszont Magyarországra formált képe nem valósítja meg a szegények támogatásához fűzött reményeket, így ötletekkel, javaslatokkal járulnék hozzá ennek megmásításához, hogy az igazságosságnak egy magasabb foka valósulhasson meg az adózás terén.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263268">
    <w:multiLevelType w:val="hybridMultilevel"/>
    <w:lvl w:ilvl="0" w:tplc="944204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263268">
    <w:abstractNumId w:val="562632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26028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