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GYULA</w:t>
            </w:r>
          </w:p>
          <w:p w:rsidR="00C275A3" w:rsidRDefault="00A96AEC" w:rsidP="00C275A3">
            <w:pPr>
              <w:pStyle w:val="Hallgatokepzes"/>
            </w:pPr>
            <w:r>
              <w:t>Szerkezet-építőmérnök mesterszak (MSc)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Joó Attila László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Vékonyfalú Z szelemenek numerikus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Lindab egy nemzetközi cég, mely magas minőségű acélszerkezeti lemeztermékeket gyárt. Többek között a könnyű szerelhetősége miatt nagy népszerűségnek örvend az ipari épületrendszerekben, és emellett lakossági céloknak is megfelel.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Hidak és Szerkezetek Tanszék korábbi kísérletsorozatok folytatásaként, 2012 tavaszán a Lindab cég vékonyfalú Z-szelemeneinek a viselkedését vizsgálta. Kísérletek során háromtámaszú, 5 m-es támaszközű, összesen 10 méter hosszú, átlapolt szelemenekre trapézlemezt fektettek, majd egyenletesen megoszló teherrel terhelték meg.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1,5 mm-es falvastagságú Z150, Z200 és Z250-es szelemenekre mindegyik esetben LTP20-as trapézlemez került. A mezőközépen és a közbenső támasz mellett elhelyezett 4-4 mérőbélyeg segítségével mérték a terhelés során kialakult feszültségeket. A vízszintes és függőleges elmozdulásokat a bal és a jobb oldali szelemenek mezőközepeinél mérték, így a teher - elmozdulás diagram is előállítható volt. Az egyes szelemenek bizonyos terhelési lépcsőinél mérték a szelemen alakját, melyből az imperfekciókra lehet következtetni.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Az OTDK dolgozatom célkitűzése, hogy numerikusan, az ANSYS szoftver segítségével visszakapjam a kísérlet eredményeit. Ehhez első körben egy lokális modellt készítek, mely csak az adott szelement tartalmazza (trapézlemez nélkül) és ennek segítségével állítom elő a tönkremeneteli módokat, illetve vizsgálom az igénybevételek és imperfekciók hatásait a szelemen viselkedésére, valamint a keresztmetszeti ellenállásokat kívánom verifikálni a kísérlet eredményeivel, mindezt a kísérleti mintavétel során meghatározott valós folyáshatárok figyelembevételével.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lokális modellből többféle változatot készítek, mely a következőket tartalmazza: egyenletes „t” vastagságú szelemen; az átlapolt szakasz egyszerűsített modellezésére „t” illetve 2*„t” vastagságú szelemen, illetve két szelemen melyek között kapcsolati elemek helyezkednek el. A modell viselkedését tiszta hajlítás, tiszta nyírás és hajlítás és nyírás interakciójára vizsgálom.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Ezt követően a globális modellt – mely a kísérlet során alkalmazott szerkezeti kialakításokat és megtámasztásokat tartalmazza – lineárisan rugalmasan vizsgálom és a kapott eredményeket összehasonlítom a kísérlet eredményeivel.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Irodalomjegyzék: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[1] A. L. Joó, L. Dunai: Geometric imperfections of Z-profiles for numerical models, Róma,</w:t>
      </w:r>
      <w:r>
        <w:rPr>
          <w:color w:val="000000"/>
          <w:sz w:val="24"/>
          <w:szCs w:val="24"/>
        </w:rPr>
        <w:br/>
        <w:t xml:space="preserve">Olaszország, 2004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[2] A. L. Joó: Analysis and design of cold-formed thin walled roof systems, Budapest, 2009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2686237">
    <w:multiLevelType w:val="hybridMultilevel"/>
    <w:lvl w:ilvl="0" w:tplc="2660236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2686237">
    <w:abstractNumId w:val="6268623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4594216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