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ESZTER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Hajnal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Vasvári Vilmos</w:t>
            </w:r>
          </w:p>
          <w:p w:rsidR="00DB4822" w:rsidRDefault="00DB4822" w:rsidP="00E11062">
            <w:pPr>
              <w:pStyle w:val="Konzulensek"/>
            </w:pPr>
            <w:r w:rsidRPr="00DB4822">
              <w:t>ügyvezető igazgató,  Kultech Kft., H-8200 Veszprém, Erdész u. 3/B, HUNGARY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Kisminta modell használhatóságának kérdései a szivárgási tényező meghatározásánál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Darcy-féle szivárgási tényező meghatározására számos lehetőség áll rendelkezésre. Empirikus és determinisztikus számítási eljárások születtek, melyek alkalmazhatósága, pontossága függ a rendelkezésre álló adatoktól, a vizsgált talaj típusától. A helyszíni és a laboratóriumi vizsgálatok egyaránt elterjedtek. Az építőmérnöki gyakorlatban leggyakrabban az építkezések megkezdése előtt, a munkatér víztelenítésének tervezéséhez van szükség arra, hogy minél pontosabban meghatározzuk ezt a talajfizikai jellemzőt. A helyszíni vizsgálatoknak fontos szerepe van a kitermelhető vízkészlet megállapításában is.</w:t>
      </w:r>
      <w:r>
        <w:rPr>
          <w:color w:val="000000"/>
          <w:sz w:val="24"/>
          <w:szCs w:val="24"/>
        </w:rPr>
        <w:br/>
        <w:t xml:space="preserve">A gyakorlatban ritkán fordul elő olyan eset, amikor a helyszíni vizsgálathoz – ami jellemzően próbaszivattyúzás –, és annak kiértékeléséhez minden adat rendelkezésre áll, a vizsgált kút kialakítása és a mérés körülményei megfelelnek az elméletben feltételezettnek. A hiányos információk és az ideálistól eltérő adottságok következtében a számított szivárgási tényező és a kapcsolódó szivárgáshidraulikai paraméterek jelentősen eltérhetnek a valós értékektől.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a célt tűztük ki, hogy különféle talajtípusokban, azok különbözőféleképpen történő keverésével, és a vizsgált anyakút kialakításának változtatásával laboratóriumi kismintakísérleteket végezve, és azok eredményeit feldolgozva, illetve numerikus modellezéssel megtámogatva, olyan következtetésekre jussunk, melyek hasznossá válnak a fent említett területeken. A mérések során a szemösszetételt és az anyakút jellemzőit folyamatosan változtatva igyekeztünk kialakítani a valósághoz közel álló helyszíni állapotokat.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elvégzésére kifejezetten erre a kutatómunkára készült, és a terepi tapasztalatokat is hasznosítva, egy 90°-os körcikk alaprajzú, 1,325 m sugarú, 1 m magas, hengerszimmetrikus modellt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numerikus modellekkel a terepi viszonyokat, illetve a kismintán végzett kísérleteket is szimulálni tudtuk. Így ellenőrizhettük a leggyakrabban használt számítási módszerek (Dupuit, Theiss, Cooper-Jacob) alkalmazhatóságának korlátait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Ezeken túlmenően vizsgálataink felhasználásával javaslatok tehetők a terepi vizsgálatok végrehajtásának elrendezésére (kutak száma, távolsága), módszereire (hagyományos próbaszivattyúzás, egy kutas vizsgálat, nyeletés), illetve a legjobban alkalmazható számítási módokra.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29851">
    <w:multiLevelType w:val="hybridMultilevel"/>
    <w:lvl w:ilvl="0" w:tplc="85468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29851">
    <w:abstractNumId w:val="92729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250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