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ISTVÁN MK. HADNAGY</w:t>
            </w:r>
          </w:p>
          <w:p w:rsidR="00C275A3" w:rsidRDefault="00A96AEC" w:rsidP="00C275A3">
            <w:pPr>
              <w:pStyle w:val="Hallgatokepzes"/>
            </w:pPr>
            <w:r>
              <w:t>had-és biztonságtechnikai mérnök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András mk. fhdgy.</w:t>
            </w:r>
          </w:p>
          <w:p w:rsidR="00DB4822" w:rsidRDefault="00DB4822" w:rsidP="00E11062">
            <w:pPr>
              <w:pStyle w:val="Konzulensek"/>
            </w:pPr>
            <w:r w:rsidRPr="00DB4822">
              <w:t>gyakorlati oktató,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VoIP-Internet Protokoll feletti Hangátvitel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VoIP nem egészen új keletű technológia, viszont napjainkban főleg a lakosság körében az IP alapú hálózatok elterjedése miatt egyre népszerűbb. A VoIP kiválóan alkalmas arra, hogy a ma általánosan nem csak a lakossági, hanem az állami infrastruktúrában elterjedt ISDN hálózatokra ráépüljön, vagy azokat felváltsa.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választ adok néhány egyszerű felmerülő kérdésre. Vajon tudjuk-e, hogy mi a különbség egyáltalán az analóg telefon és az IP telefon között? Vannak-e köztük a technikai fejlődést szemlélve technikatörténeti állomások és egyáltalán jobb-e a VoIP technológia, mint egy analóg telefon vagy csak divatos ma az interneten telefonálni?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 a VoIP hálózatok általános felépítését és működését, mindezt természetesen a Magyar Honvédségnél való felhasználásra fókuszálva. Laborkörnyezetben egy működő VoIP rendszert építettem, melynek elvégeztem a tesztelését, valamint következtetéseket vontam 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Írásomból kiderül, hogy a Magyar Honvédség igényeinek megfelelően a VoIP technológia irodai környezetben 100%-ig alkalmas, hogy felváltsa, vagy ráépüljön a jelenleg használt trönk alapú ISDN hálózatokra, viszont terephasználatra csak bizonyos infrastrukturális feltételek megvalósítása után alkalmas a végberendezések terepállósága és az áramfogyasztása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705448">
    <w:multiLevelType w:val="hybridMultilevel"/>
    <w:lvl w:ilvl="0" w:tplc="26523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705448">
    <w:abstractNumId w:val="297054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354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