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IBOLYA BOKROS</w:t>
            </w:r>
          </w:p>
          <w:p w:rsidR="00C275A3" w:rsidRDefault="00A96AEC" w:rsidP="00C275A3">
            <w:pPr>
              <w:pStyle w:val="Hallgatokepzes"/>
            </w:pPr>
            <w:r>
              <w:t>Security and Defence Policy</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Ruppert reitred Lieutenant Colonel</w:t>
            </w:r>
          </w:p>
          <w:p w:rsidR="00DB4822" w:rsidRDefault="00DB4822" w:rsidP="00E11062">
            <w:pPr>
              <w:pStyle w:val="Konzulensek"/>
            </w:pPr>
            <w:r w:rsidRPr="00DB4822">
              <w:t>assistant professor of university,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civil-military cooperation present in the context of peace support operations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examine the civil-military cooperation in the structure of peace operations. The significance of CIMIC has rased in the prevention or settlement of law intensity conflicts, which are typical in our times after the cold war.</w:t>
      </w:r>
    </w:p>
    <w:p>
      <w:pPr>
        <w:pBdr/>
        <w:spacing w:before="240" w:after="240" w:line="240" w:lineRule="auto"/>
        <w:ind w:left="0" w:right="0"/>
        <w:jc w:val="left"/>
      </w:pPr>
      <w:r>
        <w:rPr>
          <w:color w:val="000000"/>
          <w:sz w:val="24"/>
          <w:szCs w:val="24"/>
        </w:rPr>
        <w:t xml:space="preserve">As a result, the Hungarian Defence Forces integrated this capacity into it’s organism. Those practical experiences that we have gathered in our role of missions, layed down the CIMIC further improvement in our homeland. </w:t>
      </w:r>
    </w:p>
    <w:p>
      <w:pPr>
        <w:pBdr/>
        <w:spacing w:before="240" w:after="240" w:line="240" w:lineRule="auto"/>
        <w:ind w:left="0" w:right="0"/>
        <w:jc w:val="left"/>
      </w:pPr>
      <w:r>
        <w:rPr>
          <w:color w:val="000000"/>
          <w:sz w:val="24"/>
          <w:szCs w:val="24"/>
        </w:rPr>
        <w:t xml:space="preserve">The essay goal is to present the CIMIC role and importance in the military organisation.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74636">
    <w:multiLevelType w:val="hybridMultilevel"/>
    <w:lvl w:ilvl="0" w:tplc="728199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74636">
    <w:abstractNumId w:val="240746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16949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