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KOSZTOLÁNYI TAMÁS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Makkay Imre mk. 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belsőégésű motorok és a hosszútávú repülés-hatósugár növelés, a gyújtás korszerűsítésével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témája, a belsőégésű motort használó repülőgépek egyszeri tankolással</w:t>
      </w:r>
      <w:r>
        <w:rPr>
          <w:color w:val="000000"/>
          <w:sz w:val="24"/>
          <w:szCs w:val="24"/>
        </w:rPr>
        <w:br/>
        <w:t xml:space="preserve">megtehető távolságának növelésére alkalmas módszerek bemutatása. Mindez olyan körülmények</w:t>
      </w:r>
      <w:r>
        <w:rPr>
          <w:color w:val="000000"/>
          <w:sz w:val="24"/>
          <w:szCs w:val="24"/>
        </w:rPr>
        <w:br/>
        <w:t xml:space="preserve">között, ami nem igényel drasztikus átalakítást a motortérben, lehetőleg olcsó, könnyen beszerezhető</w:t>
      </w:r>
      <w:r>
        <w:rPr>
          <w:color w:val="000000"/>
          <w:sz w:val="24"/>
          <w:szCs w:val="24"/>
        </w:rPr>
        <w:br/>
        <w:t xml:space="preserve">alkatrészek segítségével.</w:t>
      </w:r>
      <w:r>
        <w:rPr>
          <w:color w:val="000000"/>
          <w:sz w:val="24"/>
          <w:szCs w:val="24"/>
        </w:rPr>
        <w:br/>
        <w:t xml:space="preserve">Kiemelten, azokat az égési eljárásokat taglalja, melyek egy korszerűsített gyújtás</w:t>
      </w:r>
      <w:r>
        <w:rPr>
          <w:color w:val="000000"/>
          <w:sz w:val="24"/>
          <w:szCs w:val="24"/>
        </w:rPr>
        <w:br/>
        <w:t xml:space="preserve">alkalmazásával megvalósíthatóak.</w:t>
      </w:r>
      <w:r>
        <w:rPr>
          <w:color w:val="000000"/>
          <w:sz w:val="24"/>
          <w:szCs w:val="24"/>
        </w:rPr>
        <w:br/>
        <w:t xml:space="preserve">A gyújtások közt kiemelten foglalkozik az ionárammérésen alapuló gyújtásszabályzással.</w:t>
      </w:r>
      <w:r>
        <w:rPr>
          <w:color w:val="000000"/>
          <w:sz w:val="24"/>
          <w:szCs w:val="24"/>
        </w:rPr>
        <w:br/>
        <w:t xml:space="preserve">Ezzel a módszerrel külön szenzorok beépítése nélkül képet kaphatunk az égéstérben lezajló</w:t>
      </w:r>
      <w:r>
        <w:rPr>
          <w:color w:val="000000"/>
          <w:sz w:val="24"/>
          <w:szCs w:val="24"/>
        </w:rPr>
        <w:br/>
        <w:t xml:space="preserve">folyamatokról, mint a nyomás időbeni változása.</w:t>
      </w:r>
      <w:r>
        <w:rPr>
          <w:color w:val="000000"/>
          <w:sz w:val="24"/>
          <w:szCs w:val="24"/>
        </w:rPr>
        <w:br/>
        <w:t xml:space="preserve">A dolgozat ismerteti a végzett kísérletek eredményeit, és vázolja a további terveket.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36711">
    <w:multiLevelType w:val="hybridMultilevel"/>
    <w:lvl w:ilvl="0" w:tplc="518818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36711">
    <w:abstractNumId w:val="866367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091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