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HERBERT</w:t>
            </w:r>
          </w:p>
          <w:p w:rsidR="00C275A3" w:rsidRDefault="00A96AEC" w:rsidP="00C275A3">
            <w:pPr>
              <w:pStyle w:val="Hallgatokepzes"/>
            </w:pPr>
            <w:r>
              <w:t>Transport engineering</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Kovács, Dr.</w:t>
            </w:r>
          </w:p>
          <w:p w:rsidR="00DB4822" w:rsidRDefault="00DB4822" w:rsidP="00E11062">
            <w:pPr>
              <w:pStyle w:val="Konzulensek"/>
            </w:pPr>
            <w:r w:rsidRPr="00DB4822">
              <w:t>professor’s assistant, BME KSK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Transforming the logistic processes of hot meal delivery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ever-accelerating pace of today’s world has prompted a change in the catering industry as well. We invest less time into preparing and eating our food, a trend that has given rise to the popularity of fast food restaurants. Among these, the prominence of restaurants that have a delivery service is growing. Their advantage is that customers can consume their meals in a calm and clean environment: usually, their own home. It is, however, a big disadvantage that delivery time can be extremely long.</w:t>
      </w:r>
    </w:p>
    <w:p>
      <w:pPr>
        <w:widowControl w:val="on"/>
        <w:pBdr/>
        <w:spacing w:before="240" w:after="240" w:line="240" w:lineRule="auto"/>
        <w:ind w:left="0" w:right="0"/>
        <w:jc w:val="left"/>
      </w:pPr>
      <w:r>
        <w:rPr>
          <w:color w:val="000000"/>
          <w:sz w:val="24"/>
          <w:szCs w:val="24"/>
        </w:rPr>
        <w:t xml:space="preserve">In order to explore the current delivery system, I researched the restaurants of the city Győr. This system can be described based on the answers to a questionnaire of my design. Furthermore, the results highlight the daily, weekly and annual cycles, and the distribution of number of orders by district. After examining the delivery times, it was concluded that indispensible time costs amount to merely half of the time elapsing between order and delivery. The remaining time is spent waiting. The main reason for this is the cost-efficient transportation of delivery drivers. One driver delivers orders to 4-5 addresses with one trip. As a result of this elongated delivery, customers may receive cold, lower quality products, leading to a negative perception of the restaurant.</w:t>
      </w:r>
    </w:p>
    <w:p>
      <w:pPr>
        <w:widowControl w:val="on"/>
        <w:pBdr/>
        <w:spacing w:before="240" w:after="240" w:line="240" w:lineRule="auto"/>
        <w:ind w:left="0" w:right="0"/>
        <w:jc w:val="left"/>
      </w:pPr>
      <w:r>
        <w:rPr>
          <w:color w:val="000000"/>
          <w:sz w:val="24"/>
          <w:szCs w:val="24"/>
        </w:rPr>
        <w:t xml:space="preserve">It is my opinion that the current problems of this hot meal delivery system could be tackled by the introduction of a centrally coordinated, joint network of drivers, naturally with each restaurant retaining its independence. The restaurants would take orders and prepare meals with their own employees, but drivers shared by all participating restaurants would be in charge of delivery, continuously collecting and dropping off meals. Delivery could begin almost immediately after the meal is done.</w:t>
      </w:r>
      <w:r>
        <w:rPr>
          <w:color w:val="000000"/>
          <w:sz w:val="24"/>
          <w:szCs w:val="24"/>
        </w:rPr>
        <w:br/>
        <w:t xml:space="preserve">With this new arrangement, order-to-delivery time could be reduced to 20-45 minutes. Furthermore, calculations confirm that a further consequence would be a decrease in the number of drivers and in the costs of paying them .</w:t>
      </w:r>
    </w:p>
    <w:p>
      <w:pPr>
        <w:widowControl w:val="on"/>
        <w:pBdr/>
        <w:spacing w:before="240" w:after="240" w:line="240" w:lineRule="auto"/>
        <w:ind w:left="0" w:right="0"/>
        <w:jc w:val="left"/>
      </w:pPr>
      <w:r>
        <w:rPr>
          <w:color w:val="000000"/>
          <w:sz w:val="24"/>
          <w:szCs w:val="24"/>
        </w:rPr>
        <w:t xml:space="preserve">The situation of drivers would improve as well: they would deliver to more addresses per day, resulting in more tip received – which constitutes a significant part of their income.</w:t>
      </w:r>
    </w:p>
    <w:p>
      <w:pPr>
        <w:widowControl w:val="on"/>
        <w:pBdr/>
        <w:spacing w:before="240" w:after="240" w:line="240" w:lineRule="auto"/>
        <w:ind w:left="0" w:right="0"/>
        <w:jc w:val="left"/>
      </w:pPr>
      <w:r>
        <w:rPr>
          <w:color w:val="000000"/>
          <w:sz w:val="24"/>
          <w:szCs w:val="24"/>
        </w:rPr>
        <w:t xml:space="preserve">In sum, it is clear that all market participants could benefit from the introduction of an appropriately coordinated system: customers could receive fresh meals faster, restaurants could reduce their expenses and get an advantage over competitors, and drivers would receive extra income.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145301">
    <w:multiLevelType w:val="hybridMultilevel"/>
    <w:lvl w:ilvl="0" w:tplc="915381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45301">
    <w:abstractNumId w:val="411453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98327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