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ALEXANDRA NOVAK</w:t>
            </w:r>
          </w:p>
          <w:p w:rsidR="00C275A3" w:rsidRDefault="00A96AEC" w:rsidP="00C275A3">
            <w:pPr>
              <w:pStyle w:val="Hallgatokepzes"/>
            </w:pPr>
            <w:r>
              <w:t>Communication and Media Studies</w:t>
            </w:r>
            <w:r>
              <w:br/>
            </w:r>
            <w:r w:rsidR="00E77B23">
              <w:t>MSc, 3. semester</w:t>
            </w:r>
          </w:p>
          <w:p w:rsidR="00C265CE" w:rsidRPr="009E5FF1" w:rsidRDefault="00E77B23" w:rsidP="00C275A3">
            <w:pPr>
              <w:pStyle w:val="Hallgatokepzes"/>
              <w:rPr>
                <w:b/>
                <w:caps/>
              </w:rPr>
            </w:pPr>
            <w:r>
              <w:t>Budapest University of Technology and Economics</w:t>
            </w:r>
            <w:r w:rsidR="00C275A3">
              <w:br/>
            </w:r>
            <w:r w:rsidR="00DB4822">
              <w:t>Faculty of Economic and Social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Zsolt Bátori Dr.</w:t>
            </w:r>
          </w:p>
          <w:p w:rsidR="00DB4822" w:rsidRDefault="00DB4822" w:rsidP="00E11062">
            <w:pPr>
              <w:pStyle w:val="Konzulensek"/>
            </w:pPr>
            <w:r w:rsidRPr="00DB4822">
              <w:t>associate professor, BME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Inclusive design</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In this paper I consider a special direction of the design. This special direction is the inclusive design. Every design decision has the potential to include or exclude customers. Inclusive design emphasizes the contribution that understanding user diversity makes to informing these decisions. User diversity covers variation in capabilities, needs, and aspirations. "It is important to understand the terms design and inclusive design, the ethos behind inclusive design, and the way inclusive design contributes to product success. A number of case studies demonstrate how inclusive design can foster innovation and better design." Nowadays there are some different concept and name for this direction. Inclusive Design, Universal Design, Design for All, Accessibility. Different name, different concept, but similar tasks. What is Inclusive Desing?It is important to understand the terms design and inclusive design, the ethos behind inclusive design, and the way inclusive design contributes to product success. A number of case studies demonstrate how inclusive design can foster innovation and better design. What is Universal Design? It's includes to produce buildings, usability obejcts and enviroments which are accessible to both people without disabilities and people with disabilities. In this papaer I try to comapre these concepts and try to show some objects and some examples of the urban enviroment from this different design directions. I choose one group of targets of the Inclusive design; blind and impaired people.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7341268">
    <w:multiLevelType w:val="hybridMultilevel"/>
    <w:lvl w:ilvl="0" w:tplc="1644952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7341268">
    <w:abstractNumId w:val="8734126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661127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