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HAJÓS</w:t>
            </w:r>
          </w:p>
          <w:p w:rsidR="00C275A3" w:rsidRDefault="00A96AEC" w:rsidP="00C275A3">
            <w:pPr>
              <w:pStyle w:val="Hallgatokepzes"/>
            </w:pPr>
            <w:r>
              <w:t>International Business Administration</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Petró (PHD)</w:t>
            </w:r>
          </w:p>
          <w:p w:rsidR="00DB4822" w:rsidRDefault="00DB4822" w:rsidP="00E11062">
            <w:pPr>
              <w:pStyle w:val="Konzulensek"/>
            </w:pPr>
            <w:r w:rsidRPr="00DB4822">
              <w:t>associate professor, BME GTK</w:t>
            </w:r>
          </w:p>
        </w:tc>
      </w:tr>
      <w:tr w:rsidR="00DB4822" w:rsidTr="00DB4822">
        <w:tc>
          <w:tcPr>
            <w:tcW w:w="9854" w:type="dxa"/>
          </w:tcPr>
          <w:p w:rsidR="00DB4822" w:rsidRPr="00DB4822" w:rsidRDefault="00DB4822" w:rsidP="004D7940">
            <w:pPr>
              <w:pStyle w:val="Konzulensek"/>
            </w:pPr>
            <w:r w:rsidRPr="00DB4822">
              <w:t>René Telegdi</w:t>
            </w:r>
          </w:p>
          <w:p w:rsidR="00DB4822" w:rsidRDefault="00DB4822" w:rsidP="00E11062">
            <w:pPr>
              <w:pStyle w:val="Konzulensek"/>
            </w:pPr>
            <w:r w:rsidRPr="00DB4822">
              <w:t>business manager,  Concorde Asset Management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analisys of the Hungarian mutual fund market with the techniques of economics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is about the market analysis of the Hungarian mutual fund market, based on the SCP model, which is commonly used in world of the Industrial Organizations. The structure and the size of the market is measured by different types of concentration rates, indexes and I also use density rate and penetration to examine the industry. The period which my research is based on is from 2005 until 2012, in some places I also add datas from 2002. I demonstrate the players and the substitution goods of the market, and the way they are related to each other. After I have examined the characteristics of the market, I compare how the monopolistic competition, which is a well known market structure model in economics, and the mutual fund market’s structure are related. I have found that they have many things in common. I use one of the assumptions of the SCP model to examine the Hungarian mutual fund market, which is if the rate of the concentration drops, the performance in the market rises because of the more intense competition. According to my results this statement is also true for the Hungarian mutual fund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76044">
    <w:multiLevelType w:val="hybridMultilevel"/>
    <w:lvl w:ilvl="0" w:tplc="93666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76044">
    <w:abstractNumId w:val="87376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593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