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A96AEC" w:rsidP="00C275A3">
            <w:pPr>
              <w:pStyle w:val="Hallgatokepzes"/>
            </w:pPr>
            <w:r>
              <w:t> 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Orosz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Nagysebességű TCP kapcsolatok teljesítmény-analízise hangolható pufferek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TCP kapcsolatok átviteli karakterisztikájának elemzése nagysebességű hálózati környezetben a küldő és fogadó oldali pufferek hangolásával, különböző TCP torlódásvezérlő algoritmusok használata esetén.</w:t>
      </w:r>
      <w:r>
        <w:rPr>
          <w:color w:val="000000"/>
          <w:sz w:val="24"/>
          <w:szCs w:val="24"/>
        </w:rPr>
        <w:br/>
        <w:t xml:space="preserve">A vizsgálathoz egy dedikált laborkörnyezetet alakítottam ki, amely rugalmasan konfigurálható, alkalmas számos TCP variáns átviteli teljesítményének mérésére. A mérés kezdetben közvetlen összeköttetésű pont-pont 10 Gbit/s sebességű Ethernet linken történt, majd szoftveres késleltető technika segítségével - nagy távolságú WAN kapcsolat emulálása mellett - további mérések zajlottak. A mérési eredményeket leíró statisztikai módszerek segítségével értékeltem ki, ami alapján eldönthetővé vált, mely TCP variánsok és pufferméretek optimálisak nagysebességű adatátvitel megvalósítására LAN illetve WAN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58180">
    <w:multiLevelType w:val="hybridMultilevel"/>
    <w:lvl w:ilvl="0" w:tplc="81907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58180">
    <w:abstractNumId w:val="774581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181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