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FARKAS</w:t>
            </w:r>
          </w:p>
          <w:p w:rsidR="00C275A3" w:rsidRDefault="00A96AEC" w:rsidP="00C275A3">
            <w:pPr>
              <w:pStyle w:val="Hallgatokepzes"/>
            </w:pPr>
            <w:r>
              <w:t>Information librarian</w:t>
            </w:r>
            <w:r>
              <w:br/>
            </w:r>
            <w:r w:rsidR="00E77B23">
              <w:t>BSc, 5.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Béla Lóránt Kovács</w:t>
            </w:r>
          </w:p>
          <w:p w:rsidR="00DB4822" w:rsidRDefault="00DB4822" w:rsidP="00E11062">
            <w:pPr>
              <w:pStyle w:val="Konzulensek"/>
            </w:pPr>
            <w:r w:rsidRPr="00DB4822">
              <w:t>assistant professor ,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censorship in Hungary during the socialist system libraries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 rewieved that wich kind of measures, supressions and rataliations was forced upon the country in the separate states of socialist dictatorship.</w:t>
      </w:r>
      <w:r>
        <w:rPr>
          <w:color w:val="000000"/>
          <w:sz w:val="24"/>
          <w:szCs w:val="24"/>
        </w:rPr>
        <w:br/>
        <w:t xml:space="preserve">The censorship appeared almost immediately. And becouse of this, a lot of publishing could have not been realesed, or maybe just through a very long and strict procedure.</w:t>
      </w:r>
      <w:r>
        <w:rPr>
          <w:color w:val="000000"/>
          <w:sz w:val="24"/>
          <w:szCs w:val="24"/>
        </w:rPr>
        <w:br/>
        <w:t xml:space="preserve">In the years of the censorship they contionusly realesed card index’s about the banned books, or from those that partialy or fully had to been deleted from the library’s archieves, and they had to send this card index’s to the National Refuse Paper Processing Company. That meant the extermination of thousands of various document’s.</w:t>
      </w:r>
      <w:r>
        <w:rPr>
          <w:color w:val="000000"/>
          <w:sz w:val="24"/>
          <w:szCs w:val="24"/>
        </w:rPr>
        <w:br/>
        <w:t xml:space="preserve">The library’s were forced to take a role in this mind manipulating activity. I rewieved in my study that what was the library’s round of duties, given by the goverment.</w:t>
      </w:r>
      <w:r>
        <w:rPr>
          <w:color w:val="000000"/>
          <w:sz w:val="24"/>
          <w:szCs w:val="24"/>
        </w:rPr>
        <w:br/>
        <w:t xml:space="preserve">Those books that were ideologicaly problematic’s had been removed from the archives, as the foreign documents that didnt match in the profile, but the marxist and leninist books were continously watched closely, so if there was a new release they had to purchase it to the propagation of the communist ideas.</w:t>
      </w:r>
      <w:r>
        <w:rPr>
          <w:color w:val="000000"/>
          <w:sz w:val="24"/>
          <w:szCs w:val="24"/>
        </w:rPr>
        <w:br/>
        <w:t xml:space="preserve">They had to separate those things from the catalog, that were available for the readership. These documents are not missing from the socialism promotional leaflets, documents the dangerous fascist labels on the other hand, could not be that readers do not inquire about these documents, not knowing that it is available in the library.</w:t>
      </w:r>
      <w:r>
        <w:rPr>
          <w:color w:val="000000"/>
          <w:sz w:val="24"/>
          <w:szCs w:val="24"/>
        </w:rPr>
        <w:br/>
        <w:t xml:space="preserve">Librarians are, in particular those in information workers, had to undergo ideological reeducation. The main reason was the belief that they are endowed with an educational role in the information arising from a casual conversation in order, on the other hand they offer documents to the Marxist-Leninist principles advertisers had to be.</w:t>
      </w:r>
      <w:r>
        <w:rPr>
          <w:color w:val="000000"/>
          <w:sz w:val="24"/>
          <w:szCs w:val="24"/>
        </w:rPr>
        <w:br/>
        <w:t xml:space="preserve">This is how the reign used the library’s cultivating abillity for their own good.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16788">
    <w:multiLevelType w:val="hybridMultilevel"/>
    <w:lvl w:ilvl="0" w:tplc="27522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16788">
    <w:abstractNumId w:val="350167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03616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