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SÁNDOR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Béla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ETO jelzetszerkesztési szabályok algoritmizálása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a programot szeretném bemutatni, ami köré egész kutatásom fel-épült. Az alap programot egy hallgatótársamtól készen kaptam: képességeiben azonban jóval szerényebb volt, viszont sok lehetőséget rejtegetett magában, melynek kiaknázására jelenleg is törekszem. Néhány társammal a programot jelenleg is fejlesztjük.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ETO jelzetszerkesztő program fejlesztése során nem kerültem meg a felhasználói döntést, ugyanis, ha elfordultam volna az automatizálás irányába, akkor annak problémái meghaladták volna munkám tartalmi határait, valamint olyan távlatokba vezetett volna el, ahonnan már nem láthattam volna a fő problémákat.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Viszont a tárgyalás során foglalkozom az automatizálás lehetőségeivel is. Nem lehet ezt a problémát, irányt szó nélkül hagyni, hiszen a mai tendenciákat tekintve az informatika terén a véső cél ennek a megvalósítása lenne.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Említést teszek még az első számítógépes és automatizálási próbálkozásokról, valamint a UDC kezdeményezéséről is.</w:t>
      </w:r>
      <w:r>
        <w:rPr>
          <w:color w:val="000000"/>
          <w:sz w:val="24"/>
          <w:szCs w:val="24"/>
        </w:rPr>
        <w:br/>
        <w:t xml:space="preserve">Munkám célja az ETO szabályainak leírása a számítástechnika logikájával és ezek se-gítségével egy jelzetszerkesztő program fejlesztése, ezáltal megnyitva a kaput a további osztá-lyozásra támaszkodó fejlesztéseknek.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Remélem, hogy ez felkelti az érdeklődést a terület iránt, ezáltal modernizálhatjuk és felgyorsíthatjuk a dokumentumok tartalmi feltárását.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50618">
    <w:multiLevelType w:val="hybridMultilevel"/>
    <w:lvl w:ilvl="0" w:tplc="59053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50618">
    <w:abstractNumId w:val="57250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678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