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LAURA AZUKA OFODILE</w:t>
            </w:r>
          </w:p>
          <w:p w:rsidR="00C275A3" w:rsidRDefault="00A96AEC" w:rsidP="00C275A3">
            <w:pPr>
              <w:pStyle w:val="Hallgatokepzes"/>
            </w:pPr>
            <w:r>
              <w:t>International Business Economics</w:t>
            </w:r>
            <w:r>
              <w:br/>
            </w:r>
            <w:r w:rsidR="00E77B23">
              <w:t>BA, 5. semester</w:t>
            </w:r>
          </w:p>
          <w:p w:rsidR="00C265CE" w:rsidRPr="009E5FF1" w:rsidRDefault="00E77B23" w:rsidP="00C275A3">
            <w:pPr>
              <w:pStyle w:val="Hallgatokepzes"/>
              <w:rPr>
                <w:b/>
                <w:caps/>
              </w:rPr>
            </w:pPr>
            <w:r>
              <w:t>Budapest College of Communication and Business</w:t>
            </w:r>
            <w:r w:rsidR="00C275A3">
              <w:br/>
            </w:r>
            <w:r w:rsidR="00DB4822">
              <w:t>Heller Farkas Faculty of Economics and Tourism</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Márton Csanády</w:t>
            </w:r>
          </w:p>
          <w:p w:rsidR="00DB4822" w:rsidRDefault="00DB4822" w:rsidP="00E11062">
            <w:pPr>
              <w:pStyle w:val="Konzulensek"/>
            </w:pPr>
            <w:r w:rsidRPr="00DB4822">
              <w:t> associate professor, BKF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Certain Issues In Human Resource Development Projects In Nigeria Through The GSSAAA Project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topic of my research is the brain drain. Although the problem is international, I show its causes and consequences as the opportunities of gaining brains back through an example of a developing country. The subject of education is a relevant part of my paper as the primal factor of development for every developing country.</w:t>
      </w:r>
    </w:p>
    <w:p>
      <w:pPr>
        <w:pBdr/>
        <w:spacing w:before="240" w:after="240" w:line="240" w:lineRule="auto"/>
        <w:ind w:left="0" w:right="0"/>
        <w:jc w:val="left"/>
      </w:pPr>
      <w:r>
        <w:rPr>
          <w:color w:val="000000"/>
          <w:sz w:val="24"/>
          <w:szCs w:val="24"/>
        </w:rPr>
        <w:t xml:space="preserve">An important question is how brains could contribute to their national economy. Which form provide more effective solution - drained brains from the target country, brains who stay at home or returning ones with high qualifications.</w:t>
      </w:r>
    </w:p>
    <w:p>
      <w:pPr>
        <w:pBdr/>
        <w:spacing w:before="240" w:after="240" w:line="240" w:lineRule="auto"/>
        <w:ind w:left="0" w:right="0"/>
        <w:jc w:val="left"/>
      </w:pPr>
      <w:r>
        <w:rPr>
          <w:color w:val="000000"/>
          <w:sz w:val="24"/>
          <w:szCs w:val="24"/>
        </w:rPr>
        <w:t xml:space="preserve">The Government Secondary School, Afikpo Alumni Association is a non-governmental organization whose members are consist of drained brains in large proportion. On one hand, the organization focuses on the question of 'don't give the young generation fish but teach them to fish'. On the other hand they are an example of that all the people have to be responsible for their own nation(s) wherever they are swept away by life. Members of the GSSAAA are resources for Nigeria rather than losses.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396229">
    <w:multiLevelType w:val="hybridMultilevel"/>
    <w:lvl w:ilvl="0" w:tplc="101744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396229">
    <w:abstractNumId w:val="3139622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29127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