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ANIKÓ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Baráth Hajnal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BINBAG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Munkámnál egy népművészeti tárgyból, és annak technikájából indultam ki. Ez a tárgy a kópic, ami egy Őrségből származó paraszti tárolóedény szalmából, fűzvesszőből, kézben spirálisan növekvő, formára alakítva. A kópic tanulmányozása alatt a spirális forma és szerkezet ragadta meg leginkább a képzeletemet. Kísérleteim alatt a szál hengeres formáját ellapítottam, így az lapos szalaggá vált. Kísérleteim során több technikával dolgoztam és számos anyagkísérletet végeztem. Végül megtartottam a spirális építkezést és anyaghasználatban eljutottam a „kukás-zacskóig”, azaz a nejlon anyagáig. Ez az anyag korunk egyik környezetszennyező problémája, bár ma már gyártanak olyat, ami rövid időn belül lebomlik. Azonban forgalomban nagy arányban van még a régi nehezen, évtizedek alatt lebomló típusból is.</w:t>
      </w:r>
      <w:r>
        <w:rPr>
          <w:color w:val="000000"/>
          <w:sz w:val="24"/>
          <w:szCs w:val="24"/>
        </w:rPr>
        <w:br/>
        <w:t xml:space="preserve">Munkám során az a kérdés izgatott, hogy érdemes-e a használt nejlont újrahasznosítani, vagy a még nem használt nejlonból célszerűbb-e új tárgyat alkotni?</w:t>
      </w:r>
      <w:r>
        <w:rPr>
          <w:color w:val="000000"/>
          <w:sz w:val="24"/>
          <w:szCs w:val="24"/>
        </w:rPr>
        <w:br/>
        <w:t xml:space="preserve">A szövet vetülékében használt nejlonanyag kukászacskó. Ez a termék tároló funkciót tölt be, számomra evidens volt, hogy az általam készített tárgy ugyanezzel a funkcióval rendelkezzen.</w:t>
      </w:r>
      <w:r>
        <w:rPr>
          <w:color w:val="000000"/>
          <w:sz w:val="24"/>
          <w:szCs w:val="24"/>
        </w:rPr>
        <w:br/>
        <w:t xml:space="preserve">Ezt a funkciót újraértelmezem, és egyedi formájú tároló funkciójú terméket hozok létre. Kísérleteim során 3-7 méter hosszú láncirányú szalagokat szövök, ezeket a szélein összevarrom, így alakul ki a formám. Érdekessége, hogy a szalag spirális formára alakítása során asszimetrikus forma jön létre, ezáltal egy organikus tárgyat kapunk, amely a test vonalát leköveti, ergonómikussá válik. Fontos szempont számomra a tárgy funkcionális használata: állíthatóság, felhasználói kör, használati funkció.</w:t>
      </w:r>
      <w:r>
        <w:rPr>
          <w:color w:val="000000"/>
          <w:sz w:val="24"/>
          <w:szCs w:val="24"/>
        </w:rPr>
        <w:br/>
        <w:t xml:space="preserve">Így jött létre az egyedi tervezésű táska. Foglalkoztat a léptékváltás, hogy meddig lehet fokozni a méretet, és a méret függvényében a terhelhetőséget.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90478">
    <w:multiLevelType w:val="hybridMultilevel"/>
    <w:lvl w:ilvl="0" w:tplc="38364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90478">
    <w:abstractNumId w:val="11090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09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