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BABCSÁNY BOGLÁRKA</w:t>
            </w:r>
          </w:p>
          <w:p w:rsidR="00C275A3" w:rsidRDefault="00A96AEC" w:rsidP="00C275A3">
            <w:pPr>
              <w:pStyle w:val="Hallgatokepzes"/>
            </w:pPr>
            <w:r>
              <w:t>Energetikai mérnök B.Sc.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ARNOLD</w:t>
            </w:r>
          </w:p>
          <w:p w:rsidR="00DB4822" w:rsidRDefault="00C275A3" w:rsidP="004D7940">
            <w:pPr>
              <w:pStyle w:val="Hallgatokepzes"/>
            </w:pPr>
            <w:r>
              <w:t>Energetikai mérnök B.Sc.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Yamaji Bogdán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Aszódi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BME NTI Oktatóreaktor fűtőelem-pálcája körüli szubcsatornában kialakuló természetes áramlás vizsgálata PIV és LIF méréstechnikával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a BME NTI Oktatóreaktor egy fűtőelem-pálcájának elektromosan fűtött modelljét vizsgáljuk. A mérés Particle Image Velocimetry (PIV) és Laser Induced Fluorescence (LIF) méréstechnika felhasználásával történik. A PIV technikával kétdimenziós sebességteret tudunk meghatározni, a LIF alkalmazásával pedig kétdimenziós hőmérsékletteret kapunk a mérés eredményeként. A hőmérséklettér ismeretében lehetőség nyílik a konvektív hőátadási tényező meghatározására, ezáltal vizsgálható a pálca hossza mentén változó vastagságú hidraulikai és termikus határréteg hatása a hőátadás folyamatára.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méréssorozat Szijártó Rita 2011-ben végzett mérésén alapul, de a mérési összeállítást továbbfejlesztettük és az alkalmazott módszert jelentősen finomítottuk, hogy jobb felbontású hőmérséklet- és sebességtereket kaphassunk, ami főleg a kritikus, fűtőelem-pálca közvetlen közelében található mérési tartományban okoz jelentős felbontás-növekedést, valamint a hőátadási tényező számításának hibáját is nagymértékben csökkenti.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70 cm hosszú fűtőelem-pálcát természetes konvekció segítségével hűtjük egy vízzel teli tartályban. A méréseket a pálca alsó végétől felfelé haladva 4 cm-enként végezzük el, a pálca melletti tartományról CCD kamera segítségével készítjük el a képeket. A méréssorozat keretében a fűtőelem-pálca modell teljes hosszát végigmérjük, beleértve az 50 cm hosszúságú fűtött szakasz alatti és feletti inaktív részeket. Ez alapján a pálca teljes hossza mentén meghatározható a hőmérséklet- és a sebességmező. A hőmérsékletteret a fűtőelem-pálca fala és a szubcsatornában áramló közeg hőmérsékletének meghatározására használjuk, ezek segítségével a hőátadási tényező számítható, a pálca lineáris hőteljesítményének ismeretében. Szintén a hőmérsékletmező segítségével határozható meg a termikus határréteg vastagsága is. A sebességteret a hidraulikai határréteg vastagságának megállapításához használjuk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méréseket széles hőmérséklet-tartományban elvégezzük, így összefüggés határozható meg a hőátadási tényező szubcsatornabeli közeghőmérséklettől való függésére is. A mérés nagyon nagy pontosságot és odafigyelést követel, melyet az eredmény is tükröz: e méréstechnikák segítségével rendkívüli felbontásban határozhatjuk meg a kétdimenziós hőmérséklet- és sebességteret.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63345">
    <w:multiLevelType w:val="hybridMultilevel"/>
    <w:lvl w:ilvl="0" w:tplc="26239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63345">
    <w:abstractNumId w:val="74063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830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