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REGINA JÚLIA MESZLÉNYI</w:t>
            </w:r>
          </w:p>
          <w:p w:rsidR="00C275A3" w:rsidRDefault="00A96AEC" w:rsidP="00C275A3">
            <w:pPr>
              <w:pStyle w:val="Hallgatokepzes"/>
            </w:pPr>
            <w:r>
              <w:t>MSc in Physics</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Rita Dóczi</w:t>
            </w:r>
          </w:p>
          <w:p w:rsidR="00DB4822" w:rsidRDefault="00DB4822" w:rsidP="00E11062">
            <w:pPr>
              <w:pStyle w:val="Konzulensek"/>
            </w:pPr>
            <w:r w:rsidRPr="00DB4822">
              <w:t>  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Ways of development in sonoelastography - Quasi-static elastography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An imaging technique is called elastography if it maps the elastic properties of the material. If the picture is created by ultrasound, the method is called sonoelastography. These kind of imaging techniques could be a valuable tool of medical diagnosis, since the elastic properties of healthy and diseased tissues usually differ.</w:t>
      </w:r>
    </w:p>
    <w:p>
      <w:pPr>
        <w:pBdr/>
        <w:spacing w:before="240" w:after="240" w:line="240" w:lineRule="auto"/>
        <w:ind w:left="0" w:right="0"/>
        <w:jc w:val="left"/>
      </w:pPr>
      <w:r>
        <w:rPr>
          <w:color w:val="000000"/>
          <w:sz w:val="24"/>
          <w:szCs w:val="24"/>
        </w:rPr>
        <w:t xml:space="preserve">In different soft tissues the compressibility is almost identical, while the shear and Young-modulus varies greatly in the human body, therefore sonoelastographic methods usually measure one of the latter two elastic moduli.</w:t>
      </w:r>
    </w:p>
    <w:p>
      <w:pPr>
        <w:pBdr/>
        <w:spacing w:before="240" w:after="240" w:line="240" w:lineRule="auto"/>
        <w:ind w:left="0" w:right="0"/>
        <w:jc w:val="left"/>
      </w:pPr>
      <w:r>
        <w:rPr>
          <w:color w:val="000000"/>
          <w:sz w:val="24"/>
          <w:szCs w:val="24"/>
        </w:rPr>
        <w:t xml:space="preserve">Sonoelastography is a rapidly developing area of research nowdays, a great number of new imaging procedures have been developed in the recent few years. In my present work, I would like to introduce the one of the main fields of sonoelastography, particularly the quasi-static elastography. Quasi-static elastography compares two ultrasound images, to obtain the elastic moduli of the tissues. In this paper, I would like to present a self-written MatLab code, which is capable of performing the necessary calculations of this sonoelastographical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08484">
    <w:multiLevelType w:val="hybridMultilevel"/>
    <w:lvl w:ilvl="0" w:tplc="68035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08484">
    <w:abstractNumId w:val="732084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0305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