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SZEREMI ZSOLT RÓBERT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Műszaki gumihulladék újrahasznosítása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munkám célja az etilén-propilén-dién kopolimer (EPDM) tartalmú műszaki gumihulladék újrahasznosítási lehetőségeinek vizsgálata volt. Ennek érdekében tanulmányoztam a műszaki gumik felhasználási területeit, újrahasznosítási lehetőségeiket, illetve az EPDM blendekhez alkalmazható adalékokat, azok hatásait.</w:t>
      </w:r>
      <w:r>
        <w:rPr>
          <w:color w:val="000000"/>
          <w:sz w:val="24"/>
          <w:szCs w:val="24"/>
        </w:rPr>
        <w:br/>
        <w:br/>
        <w:t xml:space="preserve">Munkám során kereskedelmi forgalomban kapható, nagy sűrűségű polietilént (HDPE, TIPELIN 7100S), illetve újrahasznosított polietilént használtam. Mindkét alapanyagban különböző koncentrációban alkalmaztam EPDM hulladékot, illetve a homogenitás elősegítése érdekében kísérleti kompatibilizáló adalékokat. Az alapanyagokból a blendeket hengerszéken homogenizáltam, majd préseléssel állítottam elő a mechanikai vizsgálatokhoz megfelelő mintadarabokat.</w:t>
      </w:r>
      <w:r>
        <w:rPr>
          <w:color w:val="000000"/>
          <w:sz w:val="24"/>
          <w:szCs w:val="24"/>
        </w:rPr>
        <w:br/>
        <w:br/>
        <w:t xml:space="preserve">A minták húzó igénybevétellel szembeni ellenálló képességét vizsgáltuk. A komponensek összeférhetőségének javítására a tanszéken kifejlesztett kompatibilizáló adalékokat alkalmaztam, és vizsgáltam a húzó mechanikai jellemzőkre kifejtett hatást. Az eredmények alapján megállapítottam, hogy a megfelelő szerkezetű adalék kiválasztásával akár 30-50%-os javulást is el lehet érni a hulladék polietilén alapú blendekben.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60788">
    <w:multiLevelType w:val="hybridMultilevel"/>
    <w:lvl w:ilvl="0" w:tplc="59863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60788">
    <w:abstractNumId w:val="827607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209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