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BEDNÁR</w:t>
            </w:r>
          </w:p>
          <w:p w:rsidR="00C275A3" w:rsidRDefault="00A96AEC" w:rsidP="00C275A3">
            <w:pPr>
              <w:pStyle w:val="Hallgatokepzes"/>
            </w:pPr>
            <w:r>
              <w:t>Biochemical engineering BSc</w:t>
            </w:r>
            <w:r>
              <w:br/>
            </w:r>
            <w:r w:rsidR="00E77B23">
              <w:t>BSc,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Bélafi-Bakó</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Dr. Nándor Nemestóthy</w:t>
            </w:r>
          </w:p>
          <w:p w:rsidR="00DB4822" w:rsidRDefault="00DB4822" w:rsidP="00E11062">
            <w:pPr>
              <w:pStyle w:val="Konzulensek"/>
            </w:pPr>
            <w:r w:rsidRPr="00DB4822">
              <w:t>research fellow,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Extraction and assay of the Carbonic-anhydrase enzyme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Energy and resource demands of mankind has been greatly grown due to the industrial revolution, and is still raising. This results in an excessive amount of CO2 production, which is a known to be a greenhouse gas, promoting global warming. Thus, separation, absorption and storage of CO2 is a great challange.</w:t>
      </w:r>
    </w:p>
    <w:p>
      <w:pPr>
        <w:pBdr/>
        <w:spacing w:before="240" w:after="240" w:line="240" w:lineRule="auto"/>
        <w:ind w:left="0" w:right="0"/>
        <w:jc w:val="left"/>
      </w:pPr>
      <w:r>
        <w:rPr>
          <w:color w:val="000000"/>
          <w:sz w:val="24"/>
          <w:szCs w:val="24"/>
        </w:rPr>
        <w:t xml:space="preserve">The Carbonic-anhydrase enzyme catalyses the</w:t>
      </w:r>
    </w:p>
    <w:p>
      <w:pPr>
        <w:pBdr/>
        <w:spacing w:before="240" w:after="240" w:line="240" w:lineRule="auto"/>
        <w:ind w:left="0" w:right="0"/>
        <w:jc w:val="left"/>
      </w:pPr>
      <w:r>
        <w:rPr>
          <w:color w:val="000000"/>
          <w:sz w:val="24"/>
          <w:szCs w:val="24"/>
        </w:rPr>
        <w:drawing>
          <wp:inline distT="0" distB="0" distL="0" distR="0">
            <wp:extent cx="1994400" cy="259200"/>
            <wp:docPr id="43528505" name="name150c19c256ff1e" descr="imgtmp_18516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516_int_1.JPG"/>
                    <pic:cNvPicPr/>
                  </pic:nvPicPr>
                  <pic:blipFill>
                    <a:blip r:embed="rId150c19c256fee0" cstate="print"/>
                    <a:stretch>
                      <a:fillRect/>
                    </a:stretch>
                  </pic:blipFill>
                  <pic:spPr>
                    <a:xfrm>
                      <a:off x="0" y="0"/>
                      <a:ext cx="1994400" cy="2592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reaction, so it seems to be suitable for the task. The currently commercially available products are so expensive that their price prohibits the use of the enzyme as an industrial solution. In this work, we are looking for altermate ways of the extraction of the enzyme. The enzyme Carbonic anhydrase is found in many living organisms, still, plants seem to be the most sufficient as a resource. Througout the research, we worked out an analitical method fot the assay of the extracted enzyme solution. The enzyme was extracted from spinach (Spinacia Oleracea).</w:t>
      </w:r>
    </w:p>
    <w:p>
      <w:pPr>
        <w:pBdr/>
        <w:spacing w:before="240" w:after="240" w:line="240" w:lineRule="auto"/>
        <w:ind w:left="0" w:right="0"/>
        <w:jc w:val="left"/>
      </w:pPr>
      <w:r>
        <w:rPr>
          <w:color w:val="000000"/>
          <w:sz w:val="24"/>
          <w:szCs w:val="24"/>
        </w:rPr>
        <w:t xml:space="preserve">Further goal of the research is to use the solution bearing Carbonic anhydrase activity, combined with a membrane separation technique as a way of CO2 separation.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72494">
    <w:multiLevelType w:val="hybridMultilevel"/>
    <w:lvl w:ilvl="0" w:tplc="89117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72494">
    <w:abstractNumId w:val="27572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873481" Type="http://schemas.openxmlformats.org/officeDocument/2006/relationships/numbering" Target="numbering.xml"/><Relationship Id="rId150c19c256fee0" Type="http://schemas.openxmlformats.org/officeDocument/2006/relationships/image" Target="media/imgrId150c19c256fee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