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MÁTÉ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Magyar Donát</w:t>
            </w:r>
          </w:p>
          <w:p w:rsidR="00DB4822" w:rsidRDefault="00DB4822" w:rsidP="00E11062">
            <w:pPr>
              <w:pStyle w:val="Konzulensek"/>
            </w:pPr>
            <w:r w:rsidRPr="00DB4822">
              <w:t>főtanácsos,  Országos Környezetegészségügyi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Padisák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Dendrotelma gombaközösségének és gerinctelen faunájának hosszútávú monitorozása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fitotelma egy időszakos, kis méretű víztest, mely a növény valamely részén alakul ki (pl. szárölelő leveleknél). A dendrotelma a fitotelma egy speciális típusa, mely természetes úton faodvakban, ágelágazásoknál alakul ki, melyben esővíz és nagy mennyiségű elhalt szerves anyag halmozódhat fel. A gombák ökológiai szerepét a dendrotelmákban mindezidáig nem vizsgálták. Vizsgálatom során egy dendrotelma (Acer platanoides) hosszútávú (2003-2008) monitorozása volt a cél, ezzel szélesebb körű ismeretekhez jutni a faodúk mikro-ökoszisztémájáról.</w:t>
      </w:r>
      <w:r>
        <w:rPr>
          <w:color w:val="000000"/>
          <w:sz w:val="24"/>
          <w:szCs w:val="24"/>
        </w:rPr>
        <w:br/>
        <w:t xml:space="preserve">Az odúvízben található gombák eredete különböző: a levegőből (anemofil) és a lombkoronából (filloszféra) számos gombaspóra jut be, az ágakon lefolyó csurgalékvízzel pedig a kéreglakó gombák kerülnek az odúba. A körülmények a vízi gombák (főleg hyphomycetes) kolonizációjának is kedveznek. Kutatásom során 140 gombataxont detektáltam, melyek között számos ismeretlen és specifikusan odúlakó gombafajt is megfigyeltem.</w:t>
      </w:r>
      <w:r>
        <w:rPr>
          <w:color w:val="000000"/>
          <w:sz w:val="24"/>
          <w:szCs w:val="24"/>
        </w:rPr>
        <w:br/>
        <w:t xml:space="preserve">A vizsgálat rámutatott, hogy a gombaspórák milyen jelentős részarányt képviselhetnek a telmákat is magába foglaló terresztris ökoszisztémában, fontos részét képezik az odúvízben kialakult táplálékhálózatnak, melyben az egyes guildek közötti szoros kapcsolat, különböző szabályozási útvonalak figyelhetők meg. A szervesanyag (avar, pollen) lebontásában a gombák mellett a gerinctelen fauna (kerekesférgek, ill. rovarlárvák) szerepe is megfigyelhető. Az egész faunát 11 taxon alkotta. A Diptera lárvák kolonizációja és elszaporodása negatív, marginálisan szignifikáns hatást gyakorol a Protozoa denzitására. A Protozoa és kerekesféreg-fajok, valamint a Diptera és Rotifera együttesek között viszont nem találtam jelentős kölcsönhatásokat.</w:t>
      </w:r>
      <w:r>
        <w:rPr>
          <w:color w:val="000000"/>
          <w:sz w:val="24"/>
          <w:szCs w:val="24"/>
        </w:rPr>
        <w:br/>
        <w:t xml:space="preserve">A dendrotelma igen dinamikus, biodiverz ökológiai rendszer. Az éghajlati viszonyok és az adott időjárás változásai nagy mértékben befolyásolhatják a dendrotelma mikro-ökoszisztémáját.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28424">
    <w:multiLevelType w:val="hybridMultilevel"/>
    <w:lvl w:ilvl="0" w:tplc="27050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28424">
    <w:abstractNumId w:val="15728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159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