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JENESES IMRE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Csontó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Plakát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plakátom célja, hogy felhívja a figyelmet a szíriai helyzetre. A problémával a média ritkán foglalkozik, így sajnos kevesen vannak tisztába a helyzet súlyával. A plakát egy fotó felhasználásával készült, melynek elkészítésében egy barátom segített. A kép fő szimbólumai a bekötött száj, ami a hallgatásra utal, és az acon található sebhelyek, melyek a szíriai helyzetet jelenítik meg. A fotó lényege nem maga a személy, így a képet úgy helyeztem el, hogy a szemek ne látszódjanak. Ennek a jelentése pedig, hogy ez bárkivel megeshet.</w:t>
      </w:r>
      <w:r>
        <w:rPr>
          <w:color w:val="000000"/>
          <w:sz w:val="24"/>
          <w:szCs w:val="24"/>
        </w:rPr>
        <w:br/>
        <w:t xml:space="preserve">A plakát alján megadott weboldal címek másodlagos szerepet töltenek be, de értékes információkkal szolgálnak mindazoknak, akiknek felkeltette érdeklődését.</w:t>
      </w:r>
      <w:r>
        <w:rPr>
          <w:color w:val="000000"/>
          <w:sz w:val="24"/>
          <w:szCs w:val="24"/>
        </w:rPr>
        <w:br/>
        <w:t xml:space="preserve">Úgy vélem, hogy a szíriai helyzettel és az ehhez hasonló problémákkal foglalkozni kell!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158091">
    <w:multiLevelType w:val="hybridMultilevel"/>
    <w:lvl w:ilvl="0" w:tplc="15864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158091">
    <w:abstractNumId w:val="97158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0097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