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ANTAL</w:t>
            </w:r>
          </w:p>
          <w:p w:rsidR="00C275A3" w:rsidRDefault="00A96AEC" w:rsidP="00C275A3">
            <w:pPr>
              <w:pStyle w:val="Hallgatokepzes"/>
            </w:pPr>
            <w:r>
              <w:t>Digital design</w:t>
            </w:r>
            <w:r>
              <w:br/>
            </w:r>
            <w:r w:rsidR="00E77B23">
              <w:t>BA, 7.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Csongor Szigeti</w:t>
            </w:r>
          </w:p>
          <w:p w:rsidR="00DB4822" w:rsidRDefault="00DB4822" w:rsidP="00E11062">
            <w:pPr>
              <w:pStyle w:val="Konzulensek"/>
            </w:pPr>
            <w:r w:rsidRPr="00DB4822">
              <w:t>professor’s assistant ,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Exodus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Exodus</w:t>
      </w:r>
    </w:p>
    <w:p>
      <w:pPr>
        <w:widowControl w:val="on"/>
        <w:pBdr/>
        <w:spacing w:before="240" w:after="240" w:line="240" w:lineRule="auto"/>
        <w:ind w:left="0" w:right="0"/>
        <w:jc w:val="left"/>
      </w:pPr>
      <w:r>
        <w:rPr>
          <w:color w:val="000000"/>
          <w:sz w:val="24"/>
          <w:szCs w:val="24"/>
        </w:rPr>
        <w:t xml:space="preserve">The object of my work is to represent migration in a special way. In Hungary, more and more people choose living and working abroad so as to maintain their life standards. In the past thirty years, the volume of immigration has grown in Canada, Australia, the USA, and Western Europe, to which the political reshaping of the Eastern Bloc around 1990 has also contributed. Many ask the question whether as migrants they are able to find their ways. The children born of adult emmigrants, the members of 'second generation' migrants do not feel anymore what 'home' could be like, nor have they integrated fully into the culture of the target country. Our picture comprises of the Hungarian mythic animal, the magic stag and special microvans with trailers, filling this image.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031268">
    <w:multiLevelType w:val="hybridMultilevel"/>
    <w:lvl w:ilvl="0" w:tplc="965442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031268">
    <w:abstractNumId w:val="490312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50240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