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LIPKOVICS PÉTER</w:t>
            </w:r>
          </w:p>
          <w:p w:rsidR="00C275A3" w:rsidRDefault="00A96AEC" w:rsidP="00C275A3">
            <w:pPr>
              <w:pStyle w:val="Hallgatokepzes"/>
            </w:pPr>
            <w:r>
              <w:t>Plasztikai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Erőss István</w:t>
            </w:r>
          </w:p>
          <w:p w:rsidR="00DB4822" w:rsidRDefault="00DB4822" w:rsidP="00E11062">
            <w:pPr>
              <w:pStyle w:val="Konzulensek"/>
            </w:pPr>
            <w:r w:rsidRPr="00DB4822">
              <w:t>tszv. egyetemi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Nature art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 címe: Nature art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Műfaja: Land art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Mérete: 3x3x3m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Anyaga: mogyorófa, kő, vasdrót, vascső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Készült: 2011-ben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természetművészettel, mint műfajjal, 2010-ben ismerkedtem meg, mikor felvételiztem az EKF Vizuális Művészeti Tanszékére. Már akkor megéreztem, hogy mennyi önkifejezési lehetőséget találhatok itt, hogy ebben a szemléletmódban van esélyem a természeti erőkkel mélyebb kapcsolatot találni, azonosulni velük.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Már korábbi munkáimban is kerestem a szél, az eső, a vihar megfogalmazásának szobrászati formáit, de ebben a munkámban fordítva közelítem meg a kérdést. Nem egy szerkezet révén próbálok természeti titkokat illusztrálni, szerencsés esetben szimbolizálni, hanem magára a természetre bízom a feladatot. Ebben a kreált, 3x3x3m-es „világban” különböző anyagok találkoznak: víz, vas, fa és kő, de új elemként már valós természeti erők, mint szél, eső, napsugárzás is megjelennek, s ebben a megközelítésben szerepet kap az idő múlása, mint a műalkotást alakító, vagy akár el is pusztító dimenzió. Olyan entitást próbáltam tehát felépíteni, melynek egy fontos feladata van: építőelemeinek kölcsönös egymásrautaltsága révén minél több időt kibírni, azaz létezni az adott természeti közegben.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412335">
    <w:multiLevelType w:val="hybridMultilevel"/>
    <w:lvl w:ilvl="0" w:tplc="94491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412335">
    <w:abstractNumId w:val="954123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71796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