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ZSÓFIA KENESEI</w:t>
            </w:r>
          </w:p>
          <w:p w:rsidR="00C275A3" w:rsidRDefault="00A96AEC" w:rsidP="00C275A3">
            <w:pPr>
              <w:pStyle w:val="Hallgatokepzes"/>
            </w:pPr>
            <w:r>
              <w:t>painting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István Erőss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Forest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topic of my research is the area of painting,</w:t>
      </w:r>
      <w:r>
        <w:rPr>
          <w:color w:val="000000"/>
          <w:sz w:val="24"/>
          <w:szCs w:val="24"/>
        </w:rPr>
        <w:br/>
        <w:t xml:space="preserve">My work’s title : Forest.</w:t>
      </w:r>
      <w:r>
        <w:rPr>
          <w:color w:val="000000"/>
          <w:sz w:val="24"/>
          <w:szCs w:val="24"/>
        </w:rPr>
        <w:br/>
        <w:t xml:space="preserve">I would like to stay on the border of non-figurative and figurative imagery. The basic idea is the certain readings of the forest what symbolizes the unconsciousness I have thought about it for a long time. I find it interesting, especially in our society which is alienated from the nature. In my opinion, the relationship between human and nature is increasingly something with a message, rather than a self-evident thing. Therefore, I find this, an excellent tool to discover the relationship between intuitive sense and consciousness. My painting is a large (170 cmX120cm), oil painting on canvas. By the way of non-traditional stretched canvas, but also smaller and larger stripes, both consciously trying to create a spatial experience, and in the other hand, I wanted to make the overall effect more dramatic with the dashed lines’ roughness. I also tried to show the feeling of being lost, which I think is one of the most common problems in today’s soceity.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size:120X170 cm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technique: oil on canvas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2012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855449">
    <w:multiLevelType w:val="hybridMultilevel"/>
    <w:lvl w:ilvl="0" w:tplc="34694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855449">
    <w:abstractNumId w:val="908554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59891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