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HETYEI CSABA</w:t>
            </w:r>
          </w:p>
          <w:p w:rsidR="00C275A3" w:rsidRDefault="00A96AEC" w:rsidP="00C275A3">
            <w:pPr>
              <w:pStyle w:val="Hallgatokepzes"/>
            </w:pPr>
            <w:r>
              <w:t>Gépészmérnöki BSc</w:t>
            </w:r>
            <w:r>
              <w:br/>
            </w:r>
            <w:r w:rsidR="00E77B23">
              <w:t>BSc, 10. félév</w:t>
            </w:r>
          </w:p>
          <w:p w:rsidR="00C265CE" w:rsidRPr="009E5FF1" w:rsidRDefault="00E77B23" w:rsidP="00C275A3">
            <w:pPr>
              <w:pStyle w:val="Hallgatokepzes"/>
              <w:rPr>
                <w:b/>
                <w:caps/>
              </w:rPr>
            </w:pPr>
            <w:r>
              <w:t>Dunaújvárosi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Kiss Endre</w:t>
            </w:r>
          </w:p>
          <w:p w:rsidR="00DB4822" w:rsidRDefault="00DB4822" w:rsidP="00E11062">
            <w:pPr>
              <w:pStyle w:val="Konzulensek"/>
            </w:pPr>
            <w:r w:rsidRPr="00DB4822">
              <w:t>főiskolai tanár,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Lapradiátorok hatásfokának vizsgálata és modellezése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Napjaink egyik legnépszerűbb háztartási fűtőteste az ún. lapradiátor, melynek hatásfoka jobb, mint sok más típusé. Célszerű azonban az egyre nagyobb hangsúlyt kapott energiamegtakarítás szemszögéből is megvizsgálni ezt az eszközt, azt, hogy miképpen tudjuk tovább javítani a hőleadás hatásfokát, hatásosságát.</w:t>
      </w:r>
    </w:p>
    <w:p>
      <w:pPr>
        <w:pBdr/>
        <w:spacing w:before="240" w:after="240" w:line="240" w:lineRule="auto"/>
        <w:ind w:left="0" w:right="0"/>
        <w:jc w:val="left"/>
      </w:pPr>
      <w:r>
        <w:rPr>
          <w:color w:val="000000"/>
          <w:sz w:val="24"/>
          <w:szCs w:val="24"/>
        </w:rPr>
        <w:t xml:space="preserve">A hatásosság javítása a mai kiforrott technológiák és konstrukciók mellett meglehetősen nehéz feladat. Egy lehetséges megoldás a radiátorokon átáramló levegő sebességének növelése külső ventillátorok segítségével. A módszer előnye, hogy minden radiátorra fel lehet szerelni külső ventillátorokat és nem kell módosítani a fűtési rendszert.</w:t>
      </w:r>
    </w:p>
    <w:p>
      <w:pPr>
        <w:pBdr/>
        <w:spacing w:before="240" w:after="240" w:line="240" w:lineRule="auto"/>
        <w:ind w:left="0" w:right="0"/>
        <w:jc w:val="left"/>
      </w:pPr>
      <w:r>
        <w:rPr>
          <w:color w:val="000000"/>
          <w:sz w:val="24"/>
          <w:szCs w:val="24"/>
        </w:rPr>
        <w:t xml:space="preserve">Fent leírtak alapján megépített fűtési rendszer vizsgálatáról számolunk be ebben a munkában.</w:t>
      </w:r>
    </w:p>
    <w:p>
      <w:pPr>
        <w:pBdr/>
        <w:spacing w:before="240" w:after="240" w:line="240" w:lineRule="auto"/>
        <w:ind w:left="0" w:right="0"/>
        <w:jc w:val="left"/>
      </w:pPr>
      <w:r>
        <w:rPr>
          <w:color w:val="000000"/>
          <w:sz w:val="24"/>
          <w:szCs w:val="24"/>
        </w:rPr>
        <w:t xml:space="preserve">Egy új, gyári lapradiátort szereltünk be egy üres terembe, ahol teljes fűtőrendszert állítottunk össze. A lapradiátort felszereltük ventillátorokkal, amelyeket külön szívó és külön nyomó üzemben is működtettünk. Megvizsgáltuk a ventillátorok hatását különböző hőmérsékleteken, meghatároztuk a radiátor által leadott teljesítményt és a módszer hatásosságát.</w:t>
      </w:r>
    </w:p>
    <w:p>
      <w:pPr>
        <w:pBdr/>
        <w:spacing w:before="240" w:after="240" w:line="240" w:lineRule="auto"/>
        <w:ind w:left="0" w:right="0"/>
        <w:jc w:val="left"/>
      </w:pPr>
      <w:r>
        <w:rPr>
          <w:color w:val="000000"/>
          <w:sz w:val="24"/>
          <w:szCs w:val="24"/>
        </w:rPr>
        <w:t xml:space="preserve">A vizsgálatok elvégzése után elmondható, hogy a radiátorok hatásosságát ez a módszer egyes esetekben javítja és így a felszerelt teremben gyorsabban értük el a kívánt hőmérsékletet, illetve ezzel a rendszerrel nagyobb hőmérsékletet lehet kivenni ugyanabból a fűtési rendszerből.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260893">
    <w:multiLevelType w:val="hybridMultilevel"/>
    <w:lvl w:ilvl="0" w:tplc="73814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260893">
    <w:abstractNumId w:val="832608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39931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