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NEMETH</w:t>
            </w:r>
          </w:p>
          <w:p w:rsidR="00C275A3" w:rsidRDefault="00A96AEC" w:rsidP="00C275A3">
            <w:pPr>
              <w:pStyle w:val="Hallgatokepzes"/>
            </w:pPr>
            <w:r>
              <w:t>Theology - Pastor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 Reformed Theological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Előd Hodossy-Takács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Jehu’s coap and the consequences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deal with Jehu’s coap and the consequences, I adverted particulary to the Tel Dan Stele as well as, Jehu’s awarding on the basis of Deuteronomistic history and Hosea 1,4. According to the text, wich was re-enacted by A. Biran and J. Naveh, Hazael killed Joram and Ahaziah, but this is contradict with the tradition, which was documented in the II. Regum 9: 16-29, and it is seems true. We can conceive, the main question of my paper, as a belated tracing: if both of them are proud of killing the king of Israel, Who is the real murder?</w:t>
      </w:r>
      <w:r>
        <w:rPr>
          <w:color w:val="000000"/>
          <w:sz w:val="24"/>
          <w:szCs w:val="24"/>
        </w:rPr>
        <w:br/>
        <w:t xml:space="preserve">The Tel Dan Stele say Hazael the murder , I define it, as Jehu got external support, this came from Hazael, that is why say the Tel Dan Stele: Hazael the murder. The author of the accounts from Jehu’s coap, should wrote shortly after the happens, I conclude this, from the particular account. Sightly the detachment, and missing of legendary comonents. On the score of all this, most of critical, trust in the timeliness of the text.</w:t>
      </w:r>
      <w:r>
        <w:rPr>
          <w:color w:val="000000"/>
          <w:sz w:val="24"/>
          <w:szCs w:val="24"/>
        </w:rPr>
        <w:br/>
        <w:t xml:space="preserve">In my poinion the coap of Jehu contributed in a big way to the fall of Isreal. The inconsiderate or even very conscious slaughter immediatley and within a short time, resulted a country, which pollitically weakened, and kicked over the former – in time of Joram and Ahaziah - federal relations.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40667">
    <w:multiLevelType w:val="hybridMultilevel"/>
    <w:lvl w:ilvl="0" w:tplc="94279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40667">
    <w:abstractNumId w:val="65340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608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