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HURJA BETTINA VALÉRIA</w:t>
            </w:r>
          </w:p>
          <w:p w:rsidR="00C275A3" w:rsidRDefault="00A96AEC" w:rsidP="00C275A3">
            <w:pPr>
              <w:pStyle w:val="Hallgatokepzes"/>
            </w:pPr>
            <w:r>
              <w:t>teológus-lelkész</w:t>
            </w:r>
            <w:r>
              <w:br/>
            </w:r>
            <w:r w:rsidR="00E77B23">
              <w:t>Osztatlan, 9. félév</w:t>
            </w:r>
          </w:p>
          <w:p w:rsidR="00C265CE" w:rsidRPr="009E5FF1" w:rsidRDefault="00E77B23" w:rsidP="00C275A3">
            <w:pPr>
              <w:pStyle w:val="Hallgatokepzes"/>
              <w:rPr>
                <w:b/>
                <w:caps/>
              </w:rPr>
            </w:pPr>
            <w:r>
              <w:t>Debreceni Református Hittudományi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Hodossy-Takács Előd</w:t>
            </w:r>
          </w:p>
          <w:p w:rsidR="00DB4822" w:rsidRDefault="00DB4822" w:rsidP="00E11062">
            <w:pPr>
              <w:pStyle w:val="Konzulensek"/>
            </w:pPr>
            <w:r w:rsidRPr="00DB4822">
              <w:t>egyetemi docens, DRHE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Meztelenül, mégis felruházva? Párhuzamok a bűneset előtti meztelenség és a Jelenések könyvében szereplő fehér ruha szimbolikája között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Meglepőnek tartom, hogy a bibliai korban élő emberek öltözködési szokásait már több kutató is vizsgálta, viszont az öltözködés szimbolikájának bibliai teológiai jelentőségét kevesen fedezték fel. Ezért dolgozatom célja, hogy bibliai teológiai módszer segítségével mutassam be a Szentírásban található öltözködéssel kapcsolatos szimbólumokat, különösen a bűneset előtti meztelenség és a fehér ruha szimbólumát.</w:t>
      </w:r>
      <w:r>
        <w:rPr>
          <w:color w:val="000000"/>
          <w:sz w:val="24"/>
          <w:szCs w:val="24"/>
        </w:rPr>
        <w:br/>
        <w:t xml:space="preserve">Dolgozatom egyik fő kérdése, hogy honnan származik a fehér ruha szimbóluma? Erre a kérdésre keresem a választ a fehér ruha bibliai és kortörténeti megjelenési formáit kutatva. Bár a megtalált példák hozzájárultak a tiszta, fehér gyolcs jelképének létrejöttéhez, azonban mégsem ezekből eredeztethető a fehér ruha szimbólumának keletkezése. Ezért dolgozatom harmadik fejezetében felállítom hipotézisemet, miszerint a fehér ruha a bűneset előtti meztelenséggel egyenlő. Hiszen Ádám és Éva tulajdonképpen nem is voltak meztelenek, mert Isten dicsősége ragyogta be őket, így ők a dicsőség fényes ruháját viselték. Ezért volt minőségileg más a bűneset előtti meztelenség, mint a bűneset utáni. A bűneset után az első emberpár, s velük együtt minden ember elveszítette Isten dicsőségét. Ám ebben a dicsőségben újra részesülhetünk az örökkévalóságban a fehér ruha formájában, ami a megdicsőült testet jelképezi, vagy más néven a bűneset előtti meztelenségünk helyreállítását. Így érthetővé válik az a rejtély is, hogy a Bárány menyasszonya miért visel fehér ruha helyett fényes, tiszta gyolcsot. Feltételezésem igazolásához nyelvi, bibliai és Biblián kívüli zsidó írásokból származó bizonyítékokat sorakoztatok fel. Végül pedig az őskeresztyének keresztelési gyakorlatának elemzésén keresztül mutatom be, hogy a keresztyénség hajnalán milyen hangsúlyos szerepet kapott a bűneset előtti meztelenség és a fényes vagy tiszta ruha szimbólumának párhuzama.</w:t>
      </w:r>
      <w:r>
        <w:rPr>
          <w:color w:val="000000"/>
          <w:sz w:val="24"/>
          <w:szCs w:val="24"/>
        </w:rPr>
        <w:br/>
        <w:t xml:space="preserve">Dolgozatom fő eredménye az lehet, hogy felhívja a figyelmet egy elhanyagolt kutatási területre, az öltözködés szimbolikájára, valamint az Ó- és Újszövetség között húzódó párhuzamokra, a testamentumok között átívelő kutatásra. Tézisem hasznos volta abban rejlik, hogy általa jobban megérthetjük elsősorban a bűneset történetét és az Apokalipszist, másodsorban a dicsőséggel, keresztséggel, öltözködéssel kapcsolatos bibliai szakaszokat.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327252">
    <w:multiLevelType w:val="hybridMultilevel"/>
    <w:lvl w:ilvl="0" w:tplc="667269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327252">
    <w:abstractNumId w:val="973272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48175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