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HERÉDI ISTVÁN</w:t>
            </w:r>
          </w:p>
          <w:p w:rsidR="00C275A3" w:rsidRDefault="00A96AEC" w:rsidP="00C275A3">
            <w:pPr>
              <w:pStyle w:val="Hallgatokepzes"/>
            </w:pPr>
            <w:r>
              <w:t>Bűnügyi nyomozó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Kozáry Andrea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rendőrség presztízsének alakulása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rendőrség társadalmi megítélése a tudományos értékű irodalom hiánycikkét képezi. Véleményem szerint azonban, a rendőrségnek, mint a közhatalom végrehajtó szervének, ismernie kell az emberek rendőrségi szervezetről alkotott képét, hogy ezáltal hatékonyabban és ember közelibb módon működhessen - közeledjen a közösségi rendőrségi modell felé. Már csupán a rendőrség sajátos „szolgáltató” jellegéből adódóan is érdemes a szolgáltatás alanyainak, az állampolgárok véleményének megismerése.</w:t>
      </w:r>
      <w:r>
        <w:rPr>
          <w:color w:val="000000"/>
          <w:sz w:val="24"/>
          <w:szCs w:val="24"/>
        </w:rPr>
        <w:br/>
        <w:t xml:space="preserve">A dolgozatban a magyar rendőrség presztízsének, tekintélyének és társadalmi megítélésének illetve ezen az előbbiek különféle sajátosságok szerinti megoszlásának vizsgálatával próbálok következtetéseket levonni a lakosság körében a rendőrség szervezetéről alkotott képre. A történelmi előzmények rövid tárgyalása, majd a tekintélyt befolyásoló különféle tényezők részletesebb vizsgálata után egy saját magam által végzett közvélemény-kutatás segítségével illetve ezen kutatás eredményeinek és a korábban végzett reprezentatív felmérések eredményeinek összevetésével a célom megállapítani, és ha lehet megérteni, hogy a társadalom hogyan vélekedik a rendőrségről, a rendőrökről és az általuk végzett munkáról. A megállapítások –azaz az okozat megjelenése- után a lehetséges okozókat, körülményeket állítom szembe a kapott eredményekkel.</w:t>
      </w:r>
      <w:r>
        <w:rPr>
          <w:color w:val="000000"/>
          <w:sz w:val="24"/>
          <w:szCs w:val="24"/>
        </w:rPr>
        <w:br/>
        <w:t xml:space="preserve">Célom tehát e dolgozattal ezen űr kitöltése, és egy átfogó (ha nem is reprezentatív) képet kapni arról, hogyan és milyennek látják az állampolgárok a végrehajtó szervet.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920324">
    <w:multiLevelType w:val="hybridMultilevel"/>
    <w:lvl w:ilvl="0" w:tplc="64379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920324">
    <w:abstractNumId w:val="259203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55952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