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FERENC</w:t>
            </w:r>
          </w:p>
          <w:p w:rsidR="00C275A3" w:rsidRDefault="00A96AEC" w:rsidP="00C275A3">
            <w:pPr>
              <w:pStyle w:val="Hallgatokepzes"/>
            </w:pPr>
            <w:r>
              <w:t>Környezetmérnöki alapszak - Környezettechnikai szakirány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Sándor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növényi biomassza energetikai felhasználása különös tekintettel a pelletezésre és brikettálásra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gyakrabban találkozunk a fenntartható fejlődés fogalmával. A média, a politika szívesen alkalmazza, ha a környezetvédelem szóba kerül. Mit is jelent ez tulajdonképpen? Olyan műszaki és természettudományos megoldások kifejlesztését mely az embert a fejlődésében nem korlátozza, de megfelelő életteret biztosít a jövő generációi számára.</w:t>
      </w:r>
      <w:r>
        <w:rPr>
          <w:color w:val="000000"/>
          <w:sz w:val="24"/>
          <w:szCs w:val="24"/>
        </w:rPr>
        <w:br/>
        <w:t xml:space="preserve">Az energiaárak folyamatos növekedése inspirált arra, hogy a dolgozatom elkészítése során alternatív tüzelőanyag előállításával foglalkozzak. A felhasznált biomassza származhat mezőgazdasági hulladékból, melynek feldolgozására hatékony és környezetbarát módszert jelent az energia szektorban történő alkalmazás. Illetve közvetlen módon, termeszthetünk energianövényeket, mely megoldást jelenthet a munkanélküliség problémájára, illetve a kihasználatlan mezőgazdasági területek korszerű hasznosítására. Kiemelten foglalkozok a pelletezéssel és a brikketállásal, mert ezekkel az eljárásokkal, megfelelő beállítás mellett, olcsó, jó minőségű terméket állíthatunk elő. A technológiai fejlesztések segítségével igazodhatunk a piaci igényekhez, ami lehetővé teszi a széleskörű elterjedést.</w:t>
      </w:r>
      <w:r>
        <w:rPr>
          <w:color w:val="000000"/>
          <w:sz w:val="24"/>
          <w:szCs w:val="24"/>
        </w:rPr>
        <w:br/>
        <w:t xml:space="preserve">Számos előnye mellett a környezetvédelmi szempontokat sem szabad elhanyagolni. A kutatások azt igazolják, hogy más ma használatos tüzelőanyagokhoz képest a biotüzelőanyagok esetén jóval kevesebb káros anyag emisszióval kell számolni.</w:t>
      </w:r>
      <w:r>
        <w:rPr>
          <w:color w:val="000000"/>
          <w:sz w:val="24"/>
          <w:szCs w:val="24"/>
        </w:rPr>
        <w:br/>
        <w:t xml:space="preserve">A kísérleteim során nem csak a konkrét eljárást és a kapott terméket elemeztem, az előkészítési munkálatokat is megvizsgáltam, hogy pontos képet kapjunk a választott témáról.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00801">
    <w:multiLevelType w:val="hybridMultilevel"/>
    <w:lvl w:ilvl="0" w:tplc="15762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00801">
    <w:abstractNumId w:val="36000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855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