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VODILA VIKTOR TAMÁS</w:t>
            </w:r>
          </w:p>
          <w:p w:rsidR="00C275A3" w:rsidRDefault="00A96AEC" w:rsidP="00C275A3">
            <w:pPr>
              <w:pStyle w:val="Hallgatokepzes"/>
            </w:pPr>
            <w:r>
              <w:t>Vezetés és szervezés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Deák Csaba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Projektmenedzsment eszközök az IND Kft.-nél Csináljuk agilisan!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Rezümé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Manapság az információvezérelt, gyorsan változó üzleti élet megköveteli a vállalatoktól és a szakemberektől a gyors reagálást az új üzleti feltételekre. Így a vállalatok üzleti sikerének egyik lényeges mozgatórugójává a hatékony projekt menedzsment vált. A vállalatok folyamatosan keresik a költséghatékony projekt menedzsment megoldásokat, mellyel a legmagasabb szinten elégíthetik ki a vevők elvárását. Az projektszereplőknek egyre gyor-sabban kell tudomást szerezniük egymás igényeiről és érdekeiről, ezt a törekvést pedig meg kell őrizniük a projekt teljes időtartama alatt, mi több az követően is.</w:t>
      </w:r>
      <w:r>
        <w:rPr>
          <w:color w:val="000000"/>
          <w:sz w:val="24"/>
          <w:szCs w:val="24"/>
        </w:rPr>
        <w:br/>
        <w:t xml:space="preserve">Rengeteg és különböző féle trend létezik melyek a projekt menedzsment paradigmák javí-tását és újak létrehozását célzó törekvések hatására jöttek létre. Sokuk egyik legnagyobb kifogása, hogy a meglévő projekt menedzsment folyamatok gyakran túl bürokratikusak és lassúak ezért nem képesek reagálni a dinamikusan változó fejlődésekre.</w:t>
      </w:r>
      <w:r>
        <w:rPr>
          <w:color w:val="000000"/>
          <w:sz w:val="24"/>
          <w:szCs w:val="24"/>
        </w:rPr>
        <w:br/>
        <w:t xml:space="preserve">És itt kerül a képbe az Agilis projekt menedzsment. Az agilis projekt menedzsment mint módszer, adaptív módszer. Az előre nem kiszámítható, kreatív emberi ráfordításokat igénylő innovatív termék, vagy szolgáltatás fejlesztése menedzselésének hatékony mód-szere. Az adaptív módszertanok arra fókuszálnak, hogy a gyakran változó, illetve előre nem látható követelményekhez tudjanak alkalmazkodni. Ha egy projektben megváltoznak az igények, akkor egy adaptív csapat képes gyorsan és zökkenőmentesen alkalmazkodni a változásokhoz.</w:t>
      </w:r>
      <w:r>
        <w:rPr>
          <w:color w:val="000000"/>
          <w:sz w:val="24"/>
          <w:szCs w:val="24"/>
        </w:rPr>
        <w:br/>
        <w:t xml:space="preserve">Munkámban a projekt menedzsment ezen vetületeivel fogok foglalkozni, kiemelt hangsúlyt fektetve az agilis projekt menedzsment újításaira és a benne rejlő lehetőségekre. Vizsgálandó cégnek az IND Kft-t választottam, ahol jelenleg is dolgozok, mint junior pro-jekt menedzser, így az elméleti tapasztalatok mellett gyakorlati tudást is szerzek nap mint projekt menedzsment területen.</w:t>
      </w:r>
      <w:r>
        <w:rPr>
          <w:color w:val="000000"/>
          <w:sz w:val="24"/>
          <w:szCs w:val="24"/>
        </w:rPr>
        <w:br/>
        <w:t xml:space="preserve">Az IND Group nemzetközi piacokon is elismert innovatív online és mobilbanki, illetve az ezekre épülő kiegészítő szolgáltatások, úgymint a személyes pénzügyek kezelését vagy az online értékesítést támogató technológia-szállító. A tudatos nemzetközi piacépítés ered-ményeképpen mára az európai és a közel-keleti régió több mint 15 országában 25 bank al-kalmazza az IND megoldásokat. Az IND 1997-es indulása óta, átlagon felüli fejlődésének köszönhetően számos irodával rendelkezik Európa-szerte, úgy, mint Bécs, Budapest, Bu-karest, Krakkó, London, Miskolc, München és Pozsony. Ezen felül folyamatosan bővülő partnerhálózata révén jelen van a Közel-keleten és a FÁK országokban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201517">
    <w:multiLevelType w:val="hybridMultilevel"/>
    <w:lvl w:ilvl="0" w:tplc="179181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201517">
    <w:abstractNumId w:val="962015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31891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