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DOBROTKA PAULA</w:t>
            </w:r>
          </w:p>
          <w:p w:rsidR="00C275A3" w:rsidRDefault="00A96AEC" w:rsidP="00C275A3">
            <w:pPr>
              <w:pStyle w:val="Hallgatokepzes"/>
            </w:pPr>
            <w:r>
              <w:t>Biomérnök Bsc</w:t>
            </w:r>
            <w:r>
              <w:br/>
            </w:r>
            <w:r w:rsidR="00E77B23">
              <w:t>MSc, 7.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Tóth András</w:t>
            </w:r>
          </w:p>
          <w:p w:rsidR="00DB4822" w:rsidRDefault="00DB4822" w:rsidP="00E11062">
            <w:pPr>
              <w:pStyle w:val="Konzulensek"/>
            </w:pPr>
            <w:r w:rsidRPr="00DB4822">
              <w:t>tudományos munkatárs,  MTA SZBK Biofizikai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Thiocapsa roseopersicina egy szulfid kinon oxidoreduktáz típusú enzimének tisztítása és jellemzése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Diákköri munkám során egy fotoszintetikus baktérium kénanyagcseréjében feltehetően szerepet játszó, korábban még nem vizsgált fehérjéjének tisztítását és biokémiai jellemzését végeztem el. A bíbor kénbaktériumok közé tartozó Thiocapsa roseopersicina növekedése során elsősorban szervetlen redukált kénvegyületeket hasznosít anyagcseréjének elektronforrásaként. A szulfid oxidációjában szerepet játszó fehérjék a szulfidból felszabadított elektronokat a fotoszintetikus elektrontranszport láncba juttatják. A periplazmatikus flavocitokróm c (Fcc) c-típusú citokróm fehérjék útján, míg a sejtmembrán periplazmatikus oldalához kötődő szulfid kinon oxidoreduktáz (Sqr) közvetlenül juttatja az elektronokat a membránban található kinon raktárba. A T. roseopersicina genomban azonosítani lehetett továbbá még egy gént, amelynek levezethető terméke nagyfokú hasonlóságot mutat az Sqr fehérjével, ezért ez szulfid kinon oxidoreduktáz 2-nek (Sqn) lett elnevezve. Feltehetően ez a fehérje is a kénanyagcserében, mint szulfid oxidáló enzim játszik szerepet.</w:t>
      </w:r>
      <w:r>
        <w:rPr>
          <w:color w:val="000000"/>
          <w:sz w:val="24"/>
          <w:szCs w:val="24"/>
        </w:rPr>
        <w:br/>
        <w:t xml:space="preserve">Biokémiai vizsgálatokhoz szükséges nagy mennyiségű tisztított enzimet egy N-terminálisán StrepII affinitás peptiddel fuzionáltatott rekombináns Sqn fehérjét termelő T. roseopersicina törzzsel állítottam elő, és kidolgoztam a membrán kötött fehérje tisztításának módszerét. Vizsgáltam a tisztított Sqn fehérje abszorpciós spektrumát, kofaktor tartalmát és jellemzőit. In vitro méréseket végeztem az enzim aktivitásának és katalitikus jellemzőinek meghatározásához. Vizsgáltam a fehérje sejten belüli elhelyezkedését.</w:t>
      </w:r>
      <w:r>
        <w:rPr>
          <w:color w:val="000000"/>
          <w:sz w:val="24"/>
          <w:szCs w:val="24"/>
        </w:rPr>
        <w:br/>
        <w:t xml:space="preserve">A T. roseopersicina membrán frakciójának nátrium-bromidos kezelésével lehetett felszabadítani az Sqn fehérjét, majd affinitás kromatográfiával sikeresen tisztítottam. Az oxidált és Na-ditionittal redukált tisztított Sqn abszorpciós spektrumát meghatároztam, mellyel igazoltam, hogy a fehérje redox aktív flavin csoportot tartalmaz. A flavin kofaktort metanollal denaturált fehérjékből nem sikerült felszabadítani, ami annak a fehérjéhez való kovalens kötődésére utal. Megállapítottam, hogy az Sqn szulfid függő kinon redukciót képes katalizálni. Aktivitásának fiziológiai valamint kinetikai paramétereit meghatároztam. Az Sqn feltehetően nagy mennyiségben elérhető szulfid esetén tölt be szerepet a sejtek anyagcseréjében. A T. roseopersicina sejtekből előállított szferoplasztok nátrium-bromid kezelésével létrehozott minták Sqn aktivitásának vizsgálatával igazoltam, hogy a fehérje a sejtmembrán periplazmatikus felszínéhez kötődik.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93652">
    <w:multiLevelType w:val="hybridMultilevel"/>
    <w:lvl w:ilvl="0" w:tplc="63050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93652">
    <w:abstractNumId w:val="882936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2320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