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VASÁRUS</w:t>
            </w:r>
          </w:p>
          <w:p w:rsidR="00C275A3" w:rsidRDefault="00A96AEC" w:rsidP="00C275A3">
            <w:pPr>
              <w:pStyle w:val="Hallgatokepzes"/>
            </w:pPr>
            <w:r>
              <w:t>Geographer</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Bajmócy</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 geographical analysis of the conflicts of Győrszentiván caused by the rural-urban fringe characteristics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Győrszentiván is a quarter of Győr affected by the social and economic suburbanization, lying in the eastern rural-urban fringe of the city. The characteristics of fringes are the changes of land usage and the features of the population and, based on this, the intensive transformation of the local community. These processes cause some types of conflicts and frictions in the local community which cannot fulfil his function. Therefore in my study I wished to consider the following questions:</w:t>
      </w:r>
    </w:p>
    <w:p>
      <w:pPr>
        <w:widowControl w:val="on"/>
        <w:pBdr/>
        <w:spacing w:before="240" w:after="240" w:line="240" w:lineRule="auto"/>
        <w:ind w:left="0" w:right="0"/>
        <w:jc w:val="left"/>
      </w:pPr>
      <w:r>
        <w:rPr>
          <w:color w:val="000000"/>
          <w:sz w:val="24"/>
          <w:szCs w:val="24"/>
        </w:rPr>
        <w:t xml:space="preserve">- Do the typical characteristics, processes and conflicts of rural-urban fringe exist on the sample area?</w:t>
      </w:r>
    </w:p>
    <w:p>
      <w:pPr>
        <w:widowControl w:val="on"/>
        <w:pBdr/>
        <w:spacing w:before="240" w:after="240" w:line="240" w:lineRule="auto"/>
        <w:ind w:left="0" w:right="0"/>
        <w:jc w:val="left"/>
      </w:pPr>
      <w:r>
        <w:rPr>
          <w:color w:val="000000"/>
          <w:sz w:val="24"/>
          <w:szCs w:val="24"/>
        </w:rPr>
        <w:t xml:space="preserve">- What kind of conflicts are caused by the suburbanization in the quarter and, from these, which are the most important ones for the local community?</w:t>
      </w:r>
    </w:p>
    <w:p>
      <w:pPr>
        <w:widowControl w:val="on"/>
        <w:pBdr/>
        <w:spacing w:before="240" w:after="240" w:line="240" w:lineRule="auto"/>
        <w:ind w:left="0" w:right="0"/>
        <w:jc w:val="left"/>
      </w:pPr>
      <w:r>
        <w:rPr>
          <w:color w:val="000000"/>
          <w:sz w:val="24"/>
          <w:szCs w:val="24"/>
        </w:rPr>
        <w:t xml:space="preserve">- Does the transformation of the area continue in future, will the number of conflicts increase or not?</w:t>
      </w:r>
    </w:p>
    <w:p>
      <w:pPr>
        <w:widowControl w:val="on"/>
        <w:pBdr/>
        <w:spacing w:before="240" w:after="240" w:line="240" w:lineRule="auto"/>
        <w:ind w:left="0" w:right="0"/>
        <w:jc w:val="left"/>
      </w:pPr>
      <w:r>
        <w:rPr>
          <w:color w:val="000000"/>
          <w:sz w:val="24"/>
          <w:szCs w:val="24"/>
        </w:rPr>
        <w:t xml:space="preserve">- Can the current development mechanism handle the issue?</w:t>
      </w:r>
    </w:p>
    <w:p>
      <w:pPr>
        <w:widowControl w:val="on"/>
        <w:pBdr/>
        <w:spacing w:before="240" w:after="240" w:line="240" w:lineRule="auto"/>
        <w:ind w:left="0" w:right="0"/>
        <w:jc w:val="left"/>
      </w:pPr>
      <w:r>
        <w:rPr>
          <w:color w:val="000000"/>
          <w:sz w:val="24"/>
          <w:szCs w:val="24"/>
        </w:rPr>
        <w:t xml:space="preserve">The effects and processes of the fringe were revealed by multi-phase methodology based on ground ingress, document analysis and a stratified-systematic survey with 150 questionnaires, which provides 5% representativity of households. The results are divided up into seven pillars of social geography in order to simplify the analysis and to reveal the connections between conflicts and local characteristics. I could recognise the mechanism changing in time of the conflicts through interviews with local residents and heads of local institutes.</w:t>
      </w:r>
    </w:p>
    <w:p>
      <w:pPr>
        <w:widowControl w:val="on"/>
        <w:pBdr/>
        <w:spacing w:before="240" w:after="240" w:line="240" w:lineRule="auto"/>
        <w:ind w:left="0" w:right="0"/>
        <w:jc w:val="left"/>
      </w:pPr>
      <w:r>
        <w:rPr>
          <w:color w:val="000000"/>
          <w:sz w:val="24"/>
          <w:szCs w:val="24"/>
        </w:rPr>
        <w:t xml:space="preserve">I managed to prove that Győrszentiván is the part of the rural-urban fringe and exceptionally intensive changes can be revealed in this area. The erosion of the local community and the transformation of the land usage which is thought to be a value by the local ones proved to be the most serious conflicts. The following intensive conflicts are services becoming insufficient and the appearance of strong social separations between the settlers and inhabitants.</w:t>
      </w:r>
    </w:p>
    <w:p>
      <w:pPr>
        <w:widowControl w:val="on"/>
        <w:pBdr/>
        <w:spacing w:before="240" w:after="240" w:line="240" w:lineRule="auto"/>
        <w:ind w:left="0" w:right="0"/>
        <w:jc w:val="left"/>
      </w:pPr>
      <w:r>
        <w:rPr>
          <w:color w:val="000000"/>
          <w:sz w:val="24"/>
          <w:szCs w:val="24"/>
        </w:rPr>
        <w:t xml:space="preserve">Conflicts affect 72% of the local population in a direct or indirect way. I managed to reveal the dynamics of the inhabitant outlying areas which differ from the suburban features of the quarter, therefore these areas react in a special way to the typical pressures. These conflicts make the life of inhabitants more difficult, cause frictions and prohibit the integration of settlers for one decade. The municipal interventions were partly able to solve the problems. I managed to reveal that the processes get stronger and stronger on a long distance and others will 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71662">
    <w:multiLevelType w:val="hybridMultilevel"/>
    <w:lvl w:ilvl="0" w:tplc="21643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71662">
    <w:abstractNumId w:val="99471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657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