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A. NAGY</w:t>
            </w:r>
          </w:p>
          <w:p w:rsidR="00C275A3" w:rsidRDefault="00A96AEC" w:rsidP="00C275A3">
            <w:pPr>
              <w:pStyle w:val="Hallgatokepzes"/>
            </w:pPr>
            <w:r>
              <w:t>Biology</w:t>
            </w:r>
            <w:r>
              <w:br/>
            </w:r>
            <w:r w:rsidR="00E77B23">
              <w:t>BSc, 5.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Norbert Hájos, Dr.</w:t>
            </w:r>
          </w:p>
          <w:p w:rsidR="00DB4822" w:rsidRDefault="00DB4822" w:rsidP="00E11062">
            <w:pPr>
              <w:pStyle w:val="Konzulensek"/>
            </w:pPr>
            <w:r w:rsidRPr="00DB4822">
              <w:t>Head of Laboratory,  Institute of Experimental Medicine of the Hungarian Academy of Sciences, Laboratory of Network Neurophysiology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Localization of TRPC6 channel proteins in the hippocampal 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Members of the transient receptor potential (TRP) cation channel family play roles in a number of neuronal functions, for example mediating communication between neurons. To clarify the roles of these channels in information processing, their exact localization on neuronal elements has to be revealed.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Using immunocytochemical methods, we investigated the subcellular distribution of the TRPC subfamily member TRPC6 channel, which is a nonselective cation channel with high Ca</w:t>
      </w:r>
      <w:r>
        <w:rPr>
          <w:color w:val="000000"/>
          <w:position w:val="4"/>
          <w:sz w:val="21"/>
          <w:szCs w:val="21"/>
          <w:vertAlign w:val="superscript"/>
        </w:rPr>
        <w:t xml:space="preserve">2+</w:t>
      </w:r>
      <w:r>
        <w:rPr>
          <w:color w:val="000000"/>
          <w:sz w:val="24"/>
          <w:szCs w:val="24"/>
        </w:rPr>
        <w:t xml:space="preserve"> permeability, in the hippocampal formation of adult rodents. The specificity of the immunoreaction was validated in Trpc6 knockout mice. Immunocytochemical staining with this antibody revealed strong expression of TRPC6 in the granule cells of the dentate gyrus, both in the dendritic region and in the axon terminal zone of these cells. In addition, TRPC6 channel proteins were found to be expressed in the dendrites of some interneurons. Using preembedding immunogold staining, electron microscopy showed that TRPC6 channels are predominantly expressed on the surface membrane of dentate granule cell dendrites. Investigation of dendritic spines of dentate granule cells further uncovered that TRPC6 channels are evenly distributed on the surface of the spines, however, appr. 15% of the immunoparticles was found in the perisynaptic annulus at the edge of the postsynaptic density. In addition, TRPC6 proteins were present in the axon of dentate granule cells, where these channels could be found on the membrane surface or often associated with intracellular membrane cisternae. Double immunfluorescent staining revealed that TRPC6 channels are present on the dendrites of hilar GABAergic cells and hippocampal interneurons with dendrites restricted to the stratum oriens expressing mGlu</w:t>
      </w:r>
      <w:r>
        <w:rPr>
          <w:color w:val="000000"/>
          <w:position w:val="-4"/>
          <w:sz w:val="21"/>
          <w:szCs w:val="21"/>
          <w:vertAlign w:val="subscript"/>
        </w:rPr>
        <w:t xml:space="preserve">1a</w:t>
      </w:r>
      <w:r>
        <w:rPr>
          <w:color w:val="000000"/>
          <w:sz w:val="24"/>
          <w:szCs w:val="24"/>
        </w:rPr>
        <w:t xml:space="preserve"> metabotropic glutamate receptors, whereas the presence of a Ca</w:t>
      </w:r>
      <w:r>
        <w:rPr>
          <w:color w:val="000000"/>
          <w:position w:val="4"/>
          <w:sz w:val="21"/>
          <w:szCs w:val="21"/>
          <w:vertAlign w:val="superscript"/>
        </w:rPr>
        <w:t xml:space="preserve">2+</w:t>
      </w:r>
      <w:r>
        <w:rPr>
          <w:color w:val="000000"/>
          <w:sz w:val="24"/>
          <w:szCs w:val="24"/>
        </w:rPr>
        <w:t xml:space="preserve"> binding protein, parvalbumin was proved in TRPC6 -expressing interneuron dendrites in the stratum radiatum. Electron microscopy clarified that TRPC6 channels localized on the surface membrane of interneuron dendrites.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These results show that in the trisynaptic loop of hippocampal formation TRPC6 channels are in adequate position to alter the information entry from the entrohinal cortex, and to mediate the activity both the feed-forward and feed-back inhibitory neurons in the hippocampal formation.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191973">
    <w:multiLevelType w:val="hybridMultilevel"/>
    <w:lvl w:ilvl="0" w:tplc="59071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191973">
    <w:abstractNumId w:val="701919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53553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