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NIKOLETT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Szakdolgozati eredményességvizsgálat a Debreceni Egyetem szociálpedagógia szakán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középpontjában a szakdolgozat műfaja, illetve az elkészült szakdolgozatok eredményességvizsgálata áll. Vizsgálom a szakdolgozat definíciós, fogalmi hátterét, rendszerezem a dolgozat megírásának folyamatát, illetve bemutatom az írás közben felmerülő lehetséges problémákat. Az eredményesség vizsgálatához kapcsolódva említést teszek az értékelés problémaköréről is.</w:t>
      </w:r>
      <w:r>
        <w:rPr>
          <w:color w:val="000000"/>
          <w:sz w:val="24"/>
          <w:szCs w:val="24"/>
        </w:rPr>
        <w:br/>
        <w:t xml:space="preserve">Vizsgálatomat a Debreceni Egyetem szociálpedagógia szakán, nappali tagozatos hallgatók körében végeztem. Munkámban a 2009-2011 közötti periódusban megírt értékelőlapok statisztikai elemzését, illetve a kapcsolódó szöveges értékelések és védési feladatok tartalomelemzését végeztem el.</w:t>
      </w:r>
      <w:r>
        <w:rPr>
          <w:color w:val="000000"/>
          <w:sz w:val="24"/>
          <w:szCs w:val="24"/>
        </w:rPr>
        <w:br/>
        <w:t xml:space="preserve">Dolgozatom célja, a szakdolgozatok eredményességének vizsgálata mellett, hogy meghatározzam mindazon tényezőket, amelyek befolyásolják a hallgatók szakdolgozatírói munkájának sikerességét, ezáltal támpontokat nyújtva mind a hallgatók, mind a konzulens tanárok számára a hatékonyabb munkához.</w:t>
      </w:r>
      <w:r>
        <w:rPr>
          <w:color w:val="000000"/>
          <w:sz w:val="24"/>
          <w:szCs w:val="24"/>
        </w:rPr>
        <w:br/>
        <w:t xml:space="preserve">Az értékelőlapokat elemezve, olyan összefüggéseket tártam fel, melyek megmutatják, hogy mely tartalmi egységek, formai elemek jelentik a legnagyobb nehézségeket a szakdolgozatok írói számára. Ezek mellett párhuzamot vontam a szaktanárok szöveges értékelései, a dolgozatok érdemjegyei és a védési feladatok típusai, sajátosságai között is.</w:t>
      </w:r>
      <w:r>
        <w:rPr>
          <w:color w:val="000000"/>
          <w:sz w:val="24"/>
          <w:szCs w:val="24"/>
        </w:rPr>
        <w:br/>
        <w:t xml:space="preserve">Kutatásom eredményei alapján megállapíthatók a dolgozatok sikerességét jelentősen befolyásoló tényezők. Globálisan kijelenthető, hogy az elméleti rész megírásában gyakrabban fordulnak elő hiányosságok, hibák, mint a vizsgálati részben. Az eredményekből levonható többek között az a következtetés, hogy már a szakdolgozat típusának megválasztása is nagymértékben szerepet játszik az érdemjegy alakulásában.</w:t>
      </w:r>
      <w:r>
        <w:rPr>
          <w:color w:val="000000"/>
          <w:sz w:val="24"/>
          <w:szCs w:val="24"/>
        </w:rPr>
        <w:br/>
        <w:t xml:space="preserve">Összességében tehát elmondható, hogy eredményeim gyakorlati jelentőséggel bírnak, lehetőséget nyújtanak arra, hogy a szakdolgozatírás folyamatát mélyebben megértsük és az elkészült munkák a jövőben még színvonalasabbá váljanak.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37598">
    <w:multiLevelType w:val="hybridMultilevel"/>
    <w:lvl w:ilvl="0" w:tplc="84030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37598">
    <w:abstractNumId w:val="30437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24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