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KOVACS</w:t>
            </w:r>
          </w:p>
          <w:p w:rsidR="00C275A3" w:rsidRDefault="00A96AEC" w:rsidP="00C275A3">
            <w:pPr>
              <w:pStyle w:val="Hallgatokepzes"/>
            </w:pPr>
            <w:r>
              <w:t>BSc in Computer Engineering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BENJAMIN TOTH</w:t>
            </w:r>
          </w:p>
          <w:p w:rsidR="00DB4822" w:rsidRDefault="00C275A3" w:rsidP="004D7940">
            <w:pPr>
              <w:pStyle w:val="Hallgatokepzes"/>
            </w:pPr>
            <w:r>
              <w:t>BSc in Computer Engineering</w:t>
            </w:r>
            <w:r w:rsidR="00A96AEC">
              <w:br/>
              <w:t>BSc,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ELES</w:t>
            </w:r>
          </w:p>
          <w:p w:rsidR="00C275A3" w:rsidRDefault="00A96AEC" w:rsidP="00C275A3">
            <w:pPr>
              <w:pStyle w:val="Hallgatokepzes"/>
            </w:pPr>
            <w:r>
              <w:t>BSc in Computer Engineering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Mate Hegyhati</w:t>
            </w:r>
          </w:p>
          <w:p w:rsidR="00DB4822" w:rsidRDefault="00DB4822" w:rsidP="00E11062">
            <w:pPr>
              <w:pStyle w:val="Konzulensek"/>
            </w:pPr>
            <w:r w:rsidRPr="00DB4822">
              <w:t>PhD student,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Scheduling of batch processes: emprical analysis of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Batch processes are present in many fields of industry, especially in the production of high valued specifi c products. Finding the optimal schedule of tasks is a common goal. Due to the complexity of the problem, a huge attention has been paid to developing methods which solve scheduling with an acceptable computational effort. Though the majority of the approaches relies on Mixed-Integer Linear Programming (MILP) formulations, combinatorial approaches have been presented as well.</w:t>
      </w:r>
    </w:p>
    <w:p>
      <w:pPr>
        <w:widowControl w:val="on"/>
        <w:pBdr/>
        <w:spacing w:before="240" w:after="240" w:line="240" w:lineRule="auto"/>
        <w:ind w:left="0" w:right="0"/>
        <w:jc w:val="left"/>
      </w:pPr>
      <w:r>
        <w:rPr>
          <w:color w:val="000000"/>
          <w:sz w:val="24"/>
          <w:szCs w:val="24"/>
        </w:rPr>
        <w:t xml:space="preserve">In the present work, a detailed analysis and comparison is provided among the state-of-the-art approaches via an empirical analysis. Time-based, slot-based and precedence-based MILP models and the S-graph framework were considered. For the MILP-based approaches, commercial and open-source optimization tools such as Gurobi, CPLEX, CBC, and GLPK were used, while the S-graph framework was applied by using a specifi c combinatorial solver.</w:t>
      </w:r>
    </w:p>
    <w:p>
      <w:pPr>
        <w:widowControl w:val="on"/>
        <w:pBdr/>
        <w:spacing w:before="240" w:after="240" w:line="240" w:lineRule="auto"/>
        <w:ind w:left="0" w:right="0"/>
        <w:jc w:val="left"/>
      </w:pPr>
      <w:r>
        <w:rPr>
          <w:color w:val="000000"/>
          <w:sz w:val="24"/>
          <w:szCs w:val="24"/>
        </w:rPr>
        <w:t xml:space="preserve">The results of the comparison provide valuable information about the efficiency of the different mathematical programming approaches and the developed optimization tools, highlighting advantages and disadvantages at different types of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28187">
    <w:multiLevelType w:val="hybridMultilevel"/>
    <w:lvl w:ilvl="0" w:tplc="53294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28187">
    <w:abstractNumId w:val="58528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862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