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ANDRAS SZOLDATICS</w:t>
            </w:r>
          </w:p>
          <w:p w:rsidR="00C275A3" w:rsidRDefault="00A96AEC" w:rsidP="00C275A3">
            <w:pPr>
              <w:pStyle w:val="Hallgatokepzes"/>
            </w:pPr>
            <w:r>
              <w:t>Software Information Technologist</w:t>
            </w:r>
            <w:r>
              <w:br/>
            </w:r>
            <w:r w:rsidR="00E77B23">
              <w:t>BSc, 6. semester</w:t>
            </w:r>
          </w:p>
          <w:p w:rsidR="00C265CE" w:rsidRPr="009E5FF1" w:rsidRDefault="00E77B23" w:rsidP="00C275A3">
            <w:pPr>
              <w:pStyle w:val="Hallgatokepzes"/>
              <w:rPr>
                <w:b/>
                <w:caps/>
              </w:rPr>
            </w:pPr>
            <w:r>
              <w:t>University of Pannonia</w:t>
            </w:r>
            <w:r w:rsidR="00C275A3">
              <w:br/>
            </w:r>
            <w:r w:rsidR="00DB4822">
              <w:t>Faculty of Information Technology</w:t>
            </w:r>
          </w:p>
        </w:tc>
        <w:tc>
          <w:tcPr>
            <w:tcW w:w="4914" w:type="dxa"/>
          </w:tcPr>
          <w:p w:rsidR="00DB4822" w:rsidRPr="00DB4822" w:rsidRDefault="00DB4822" w:rsidP="004D7940">
            <w:pPr>
              <w:pStyle w:val="Hallgatonev"/>
              <w:rPr>
                <w:caps/>
              </w:rPr>
            </w:pPr>
            <w:r w:rsidRPr="00DB4822">
              <w:rPr>
                <w:caps/>
              </w:rPr>
              <w:t>OLIVER OSZ</w:t>
            </w:r>
          </w:p>
          <w:p w:rsidR="00DB4822" w:rsidRDefault="00C275A3" w:rsidP="004D7940">
            <w:pPr>
              <w:pStyle w:val="Hallgatokepzes"/>
            </w:pPr>
            <w:r>
              <w:t>Software Information Technologist</w:t>
            </w:r>
            <w:r w:rsidR="00A96AEC">
              <w:br/>
              <w:t>BSc, 3. semester</w:t>
            </w:r>
          </w:p>
          <w:p w:rsidR="00DB4822" w:rsidRDefault="00DB4822" w:rsidP="004D7940">
            <w:pPr>
              <w:pStyle w:val="Hallgatointezmeny-kar"/>
            </w:pPr>
            <w:r>
              <w:t>University of Pannonia</w:t>
            </w:r>
          </w:p>
          <w:p w:rsidR="00C265CE" w:rsidRPr="009E5FF1" w:rsidRDefault="00DB4822" w:rsidP="004D7940">
            <w:pPr>
              <w:pStyle w:val="Hallgatointezmeny-kar"/>
              <w:rPr>
                <w:b/>
                <w:caps/>
              </w:rPr>
            </w:pPr>
            <w:r>
              <w:t>Faculty of Information Technology</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Mate Hegyhati</w:t>
            </w:r>
          </w:p>
          <w:p w:rsidR="00DB4822" w:rsidRDefault="00DB4822" w:rsidP="00E11062">
            <w:pPr>
              <w:pStyle w:val="Konzulensek"/>
            </w:pPr>
            <w:r w:rsidRPr="00DB4822">
              <w:t>PhD student, PE 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Cyclic scheduling with S-graphs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terms of the length of the time horizon, batch process scheduling is considered as short-, mid-, and long-term problems. The high number of discrete decisions makes scheduling a complex problem, hence, the published mathematical programming approaches can only be applied to limited size problems. These models, despite being effective in short-term, become intractable when applied for longer time horizon of several months. To make these problems solvable in reasonable time, additional restrictions can be applied. One of the most commonly considered assumption for long-term scheduling is constructing a sequence of periodically repeating short-term schedules, called cyclic schedules. Even though the solution of this problem is not necessarily optimal, it may have advantages in practice.</w:t>
      </w:r>
    </w:p>
    <w:p>
      <w:pPr>
        <w:pBdr/>
        <w:spacing w:before="240" w:after="240" w:line="240" w:lineRule="auto"/>
        <w:ind w:left="0" w:right="0"/>
        <w:jc w:val="left"/>
      </w:pPr>
      <w:r>
        <w:rPr>
          <w:color w:val="000000"/>
          <w:sz w:val="24"/>
          <w:szCs w:val="24"/>
        </w:rPr>
        <w:t xml:space="preserve">Several papers have reported MINLP formulations for cyclic scheduling of long-term scheduling problems. These approaches either consider a non-linear objective function or need a repetitive solution of MILP models with fixed cycle time. In the present work, an S-graph based algorithm is presented to generate cyclic schedules for long-term throughput maximization problems. This approach enumerates the possible number of batches for each product, where in each instance, the cycle time is minimized. Accelerations were developed to enhance the enumeration, tighten the bounds of subproblems, and to decrease the overall search space by excluding suboptimal cases. The efficacy of these techniques was investigated by solving examples.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385458">
    <w:multiLevelType w:val="hybridMultilevel"/>
    <w:lvl w:ilvl="0" w:tplc="742166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385458">
    <w:abstractNumId w:val="713854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79058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