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ESZTER ÉRSEK</w:t>
            </w:r>
          </w:p>
          <w:p w:rsidR="00C275A3" w:rsidRDefault="00A96AEC" w:rsidP="00C275A3">
            <w:pPr>
              <w:pStyle w:val="Hallgatokepzes"/>
            </w:pPr>
            <w:r>
              <w:t>Film and Media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Kristóf Asbót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Links in motion picture: success?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of art for this comptetition is a movie, and within that, it is a documentary. My aim is to take a human story of succes, from the positive side of reality, and tell that story in a video. The starting point of my movie is the „idea”, and how that idea becames a real life business, through comptetitions, researches, and tenders. I want the movie to inspire the audience,because this is how I want to show young people of my age, that they should never give up on their dreams, and they should carry on with their own ideas.</w:t>
      </w:r>
      <w:r>
        <w:rPr>
          <w:color w:val="000000"/>
          <w:sz w:val="24"/>
          <w:szCs w:val="24"/>
        </w:rPr>
        <w:br/>
        <w:t xml:space="preserve">The reason I chose this story is, that I have an idea too, and this idea is a new technology for movemaking. It is an every day thing to have a video on the internet, but my innovation is to place the internet in the world of motion picture. In order to do so, I put links on characters, and items appearing in the movie. This way I created an interactive experience beside the passive watching of the movie, and the viewer becames a user. Usually the length of the video allows only a certain amount of information to show, but with my innovation I created a form of information transfer that is not limited by time.</w:t>
      </w:r>
      <w:r>
        <w:rPr>
          <w:color w:val="000000"/>
          <w:sz w:val="24"/>
          <w:szCs w:val="24"/>
        </w:rPr>
        <w:br/>
        <w:t xml:space="preserve">The interesting thing in this idea is, that it doesn’t take away the experience and enjoyment of watching a movie, but it allows the user to complete their knowledge, by their on decisions, directly right there, right at that moment.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97967">
    <w:multiLevelType w:val="hybridMultilevel"/>
    <w:lvl w:ilvl="0" w:tplc="59703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97967">
    <w:abstractNumId w:val="84997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269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