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KOVÁCS</w:t>
            </w:r>
          </w:p>
          <w:p w:rsidR="00C275A3" w:rsidRDefault="00A96AEC" w:rsidP="00C275A3">
            <w:pPr>
              <w:pStyle w:val="Hallgatokepzes"/>
            </w:pPr>
            <w:r>
              <w:t>MA - Classical Guitar Performer</w:t>
            </w:r>
            <w:r>
              <w:br/>
            </w:r>
            <w:r w:rsidR="00E77B23">
              <w:t>MA, 1. semester</w:t>
            </w:r>
          </w:p>
          <w:p w:rsidR="00C265CE" w:rsidRPr="009E5FF1" w:rsidRDefault="00E77B23" w:rsidP="00C275A3">
            <w:pPr>
              <w:pStyle w:val="Hallgatokepzes"/>
              <w:rPr>
                <w:b/>
                <w:caps/>
              </w:rPr>
            </w:pPr>
            <w:r>
              <w:t>University of Szeged</w:t>
            </w:r>
            <w:r w:rsidR="00C275A3">
              <w:br/>
            </w:r>
            <w:r w:rsidR="00DB4822">
              <w:t>Faculty of Music</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Újváriné Illés</w:t>
            </w:r>
          </w:p>
          <w:p w:rsidR="00DB4822" w:rsidRDefault="00DB4822" w:rsidP="00E11062">
            <w:pPr>
              <w:pStyle w:val="Konzulensek"/>
            </w:pPr>
            <w:r w:rsidRPr="00DB4822">
              <w:t>assistant professor, SZTE ZMK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An unknown, yet world-famous composer - Francisco Tárrega</w:t>
      </w:r>
    </w:p>
    <w:p w:rsidR="00D71DF5" w:rsidRDefault="00D71DF5" w:rsidP="00AD2602">
      <w:pPr>
        <w:jc w:val="both"/>
      </w:pPr>
    </w:p>
    <w:p>
      <w:pPr>
        <w:pBdr/>
        <w:spacing w:before="240" w:after="240" w:line="240" w:lineRule="auto"/>
        <w:ind w:left="0" w:right="0"/>
        <w:jc w:val="left"/>
      </w:pPr>
      <w:r>
        <w:rPr>
          <w:color w:val="000000"/>
          <w:sz w:val="24"/>
          <w:szCs w:val="24"/>
        </w:rPr>
        <w:t xml:space="preserve">Francisco Tárrega, a Spanish composer, was amongst the most influential guitar performers and composers of the Romantic period.</w:t>
      </w:r>
    </w:p>
    <w:p>
      <w:pPr>
        <w:pBdr/>
        <w:spacing w:before="240" w:after="240" w:line="240" w:lineRule="auto"/>
        <w:ind w:left="0" w:right="0"/>
        <w:jc w:val="left"/>
      </w:pPr>
      <w:r>
        <w:rPr>
          <w:color w:val="000000"/>
          <w:sz w:val="24"/>
          <w:szCs w:val="24"/>
        </w:rPr>
        <w:t xml:space="preserve">In my essay I will present Tárrega’s eventful life, his personality and humaneness as well as giving a detailed account of his oeuvre as composer. Regarding the latter I will write about his musical influences, highlighting that of Frédéric Chopin. As Chopin’s works were dear to Tárrega’s heart, their mood is reflected across many of the guitar artist’s compositions. He wrote many short pieces based on dances, amongst them the Gran Vals, of which a short four-beat section can be heard 1,8 billion times a day all over the world. It is scarcely known that this frequently heard melody was written by Francisco Tárrega; this also explains the strange name given to my essay. During my presentation you will have the possibility of listening to two of Tárrega’s most famous compositions as well as one of the composer’s mazurkas and polkas each.</w:t>
      </w:r>
    </w:p>
    <w:p>
      <w:pPr>
        <w:pBdr/>
        <w:spacing w:before="240" w:after="240" w:line="240" w:lineRule="auto"/>
        <w:ind w:left="0" w:right="0"/>
        <w:jc w:val="left"/>
      </w:pPr>
      <w:r>
        <w:rPr>
          <w:color w:val="000000"/>
          <w:sz w:val="24"/>
          <w:szCs w:val="24"/>
        </w:rPr>
        <w:t xml:space="preserve">It is Tárrega’s unforgettable merit that he enriched classical guitar repertoire by his own compositions and numerous transcriptions for guitar. His works and transcriptions are popular pieces of guitar art to this day.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79812">
    <w:multiLevelType w:val="hybridMultilevel"/>
    <w:lvl w:ilvl="0" w:tplc="692756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79812">
    <w:abstractNumId w:val="238798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24085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