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VIKTÓRIA</w:t>
            </w:r>
          </w:p>
          <w:p w:rsidR="00C275A3" w:rsidRDefault="00A96AEC" w:rsidP="00C275A3">
            <w:pPr>
              <w:pStyle w:val="Hallgatokepzes"/>
            </w:pPr>
            <w:r>
              <w:t>MA - Gitárművész szakirány</w:t>
            </w:r>
            <w:r>
              <w:br/>
            </w:r>
            <w:r w:rsidR="00E77B23">
              <w:t>MA, 1. félév</w:t>
            </w:r>
          </w:p>
          <w:p w:rsidR="00C265CE" w:rsidRPr="009E5FF1" w:rsidRDefault="00E77B23" w:rsidP="00C275A3">
            <w:pPr>
              <w:pStyle w:val="Hallgatokepzes"/>
              <w:rPr>
                <w:b/>
                <w:caps/>
              </w:rPr>
            </w:pPr>
            <w:r>
              <w:t>Szegedi Tudományegyetem</w:t>
            </w:r>
            <w:r w:rsidR="00C275A3">
              <w:br/>
            </w:r>
            <w:r w:rsidR="00DB4822">
              <w:t>Zeneművészeti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Újváriné Illés Mária</w:t>
            </w:r>
          </w:p>
          <w:p w:rsidR="00DB4822" w:rsidRDefault="00DB4822" w:rsidP="00E11062">
            <w:pPr>
              <w:pStyle w:val="Konzulensek"/>
            </w:pPr>
            <w:r w:rsidRPr="00DB4822">
              <w:t>adjunktus,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ismeretlenül is világhírű zeneszerző - Francisco Tárrega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spanyol származású Francisco Tárrega a romantika korának egyik legnagyobb jelentőségű gitáros zeneszerzője és előadóművésze volt.</w:t>
      </w:r>
    </w:p>
    <w:p>
      <w:pPr>
        <w:pBdr/>
        <w:spacing w:before="240" w:after="240" w:line="240" w:lineRule="auto"/>
        <w:ind w:left="0" w:right="0"/>
        <w:jc w:val="left"/>
      </w:pPr>
      <w:r>
        <w:rPr>
          <w:color w:val="000000"/>
          <w:sz w:val="24"/>
          <w:szCs w:val="24"/>
        </w:rPr>
        <w:t xml:space="preserve">Dolgozatomban Tárrega eseménydús életén keresztül bemutatom személyiségét, emberségét és részletesen kifejtem zeneszerzői tevékenységét. Ez utóbbi kapcsán beszélek az őt ért zenei hatásokról, melyek közül kiemelem Frédéric Chopint. Mivel Chopin művei közel álltak Tárrega szívéhez, hangulataik a gitárművész számos alkotásában tükröződnek. Sok rövid, táncokon alapuló darabot írt, ezek között található a Gran Vals című, melynek egyik négyütemes részlete naponta körülbelül 1,8 milliárdszor szólal meg világszerte. Kevesen tudják, hogy ez a gyakran felcsendülő dallam Francisco Tárrega alkotása, ez indokolja dolgozatom furcsa címválasztását. Előadásomban meghallgathatnak két darabot Tárrega leghíresebb művei közül, továbbá a zeneszerző egyik mazurkáját és polkáját.</w:t>
      </w:r>
    </w:p>
    <w:p>
      <w:pPr>
        <w:pBdr/>
        <w:spacing w:before="240" w:after="240" w:line="240" w:lineRule="auto"/>
        <w:ind w:left="0" w:right="0"/>
        <w:jc w:val="left"/>
      </w:pPr>
      <w:r>
        <w:rPr>
          <w:color w:val="000000"/>
          <w:sz w:val="24"/>
          <w:szCs w:val="24"/>
        </w:rPr>
        <w:t xml:space="preserve">Tárrega elévülhetetlen érdeme, hogy saját alkotásai és számos gitárátirata révén jelentősen gyarapította a klasszikusgitár repertoárját. Művei és átiratai mai napig a gitárművészet közkedvelt kincsei.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89648">
    <w:multiLevelType w:val="hybridMultilevel"/>
    <w:lvl w:ilvl="0" w:tplc="38583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89648">
    <w:abstractNumId w:val="18689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79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