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HAJMÁSY GYÖNGYI</w:t>
            </w:r>
          </w:p>
          <w:p w:rsidR="00C275A3" w:rsidRDefault="00A96AEC" w:rsidP="00C275A3">
            <w:pPr>
              <w:pStyle w:val="Hallgatokepzes"/>
            </w:pPr>
            <w:r>
              <w:t>Turizmus-menedzsment mesterképzési szak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Gyurácz-Németh Petra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szolgáltatásminőség és az emberi erőforrás kapcsolatának vizsgálata a Balaton régió négycsillagos szállodáiban dolgozó front office munkatársak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 nagyon fontos és életbe vágó probléma köré épült: a szállodai dolgozók elégedettségét, valamint annak vendégelégedettséggel való összefüggését vizsgálja. A témaválasztás felettébb aktuális, hisz a szállodák növekvő versenyében a minőségi munkavégzés rendkívül fontos tényező.</w:t>
      </w:r>
      <w:r>
        <w:rPr>
          <w:color w:val="000000"/>
          <w:sz w:val="24"/>
          <w:szCs w:val="24"/>
        </w:rPr>
        <w:br/>
        <w:t xml:space="preserve">Kutatásom során a kényes témaválasztás ellenére sikerült megfelelő mintaszámmal dolgozni. A Balaton régió 22 négycsillagos szállodájának 63 recepciósa töltötte ki az általam készített kérdőívet. A kérdőív lezárását követően felállítottam egy értékelési pontrendszert, melynek segítségével számszerűsítettem az eredményeket, így megállapításra kerültek az egyes dolgozói elégedettségi szintek. A vendégek által észlelt minőség méréséhez a booking.com szállásfoglaló portálon található vendégértékeléseket használtam. Végül korrelációelemzést hajtottam végre, hogy megtudjam milyen mértékű kapcsolat áll fenn a két tényező között. A kapott eredmények alapján egyértelműen látszik, hogy szoros kapcsolat van a dolgozói elégedettségi szint, valamint a vendégelégedettség között.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32682">
    <w:multiLevelType w:val="hybridMultilevel"/>
    <w:lvl w:ilvl="0" w:tplc="75027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32682">
    <w:abstractNumId w:val="61332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632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