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BÓKA</w:t>
            </w:r>
          </w:p>
          <w:p w:rsidR="00C275A3" w:rsidRDefault="00A96AEC" w:rsidP="00C275A3">
            <w:pPr>
              <w:pStyle w:val="Hallgatokepzes"/>
            </w:pPr>
            <w:r>
              <w:t>slavonic studies</w:t>
            </w:r>
            <w:r>
              <w:br/>
            </w:r>
            <w:r w:rsidR="00E77B23">
              <w:t>BA, 5. semester</w:t>
            </w:r>
          </w:p>
          <w:p w:rsidR="00C265CE" w:rsidRPr="009E5FF1" w:rsidRDefault="00E77B23" w:rsidP="00C275A3">
            <w:pPr>
              <w:pStyle w:val="Hallgatokepzes"/>
              <w:rPr>
                <w:b/>
                <w:caps/>
              </w:rPr>
            </w:pPr>
            <w:r>
              <w:t>University of West Hungary</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Mária Jankovics</w:t>
            </w:r>
          </w:p>
          <w:p w:rsidR="00DB4822" w:rsidRDefault="00DB4822" w:rsidP="00E11062">
            <w:pPr>
              <w:pStyle w:val="Konzulensek"/>
            </w:pPr>
            <w:r w:rsidRPr="00DB4822">
              <w:t>professor, NYME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"Translation" of Russian realia to Hungarian on the base of work А.С. Пушкин Евгений Онегин.</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work, "Translation" of Russian realia to Hungarian on the base of work Александр Сергеевич Пушкин: Евгений Онегин  we study a problem of translation studies: problems of „translation” realia. Realia are words and expressions for culture specific things. The word realia comes from medieval Latin, in which it originally meant “the real things. We study „translation” Russian realia in Hungarian texts. We use roman of Александр Сергеевич Пушкин: Евгений Онегин and three Hungarian translations of this literary work: translation of Károly Bérczy (1862), Lajos Áprily (1953) and Árpád Galgóczy (1992). The three translations were made in three diffrent periods of Hungarian history: in the 1860’s, in era of Soviet regime and in the period change of regime. In the first part of this essay we study the theory quaestions of realia, in the second part we do research on practice "translation" of realia. In the third part we make a summary.  We try to find, which way of „translation” realia used the three different translator in their works.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506301">
    <w:multiLevelType w:val="hybridMultilevel"/>
    <w:lvl w:ilvl="0" w:tplc="779312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506301">
    <w:abstractNumId w:val="325063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81730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