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NAGY</w:t>
            </w:r>
          </w:p>
          <w:p w:rsidR="00C275A3" w:rsidRDefault="00A96AEC" w:rsidP="00C275A3">
            <w:pPr>
              <w:pStyle w:val="Hallgatokepzes"/>
            </w:pPr>
            <w:r>
              <w:t>Business Development</w:t>
            </w:r>
            <w:r>
              <w:br/>
            </w:r>
            <w:r w:rsidR="00E77B23">
              <w:t>MSc, 3.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Kadocsa</w:t>
            </w:r>
          </w:p>
          <w:p w:rsidR="00DB4822" w:rsidRDefault="00DB4822" w:rsidP="00E11062">
            <w:pPr>
              <w:pStyle w:val="Konzulensek"/>
            </w:pPr>
            <w:r w:rsidRPr="00DB4822">
              <w:t>associate professor, OE KGK</w:t>
            </w:r>
          </w:p>
        </w:tc>
      </w:tr>
      <w:tr w:rsidR="00DB4822" w:rsidTr="00DB4822">
        <w:tc>
          <w:tcPr>
            <w:tcW w:w="9854" w:type="dxa"/>
          </w:tcPr>
          <w:p w:rsidR="00DB4822" w:rsidRPr="00DB4822" w:rsidRDefault="00DB4822" w:rsidP="004D7940">
            <w:pPr>
              <w:pStyle w:val="Konzulensek"/>
            </w:pPr>
            <w:r w:rsidRPr="00DB4822">
              <w:t>dr. László Lehotai</w:t>
            </w:r>
          </w:p>
          <w:p w:rsidR="00DB4822" w:rsidRDefault="00DB4822" w:rsidP="00E11062">
            <w:pPr>
              <w:pStyle w:val="Konzulensek"/>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SALES OPPORTUNITIES OF BIOCOSMETICS ON THE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basic goal of the research is the analysis of sales opportunities of a special product group, biocosmetics and toiletries. The study answers the question of the suitable product positioning though the elements of marketing-mix, and shows the changing of the demand of the potential consumers.</w:t>
      </w:r>
      <w:r>
        <w:rPr>
          <w:color w:val="000000"/>
          <w:sz w:val="24"/>
          <w:szCs w:val="24"/>
        </w:rPr>
        <w:br/>
        <w:t xml:space="preserve">According to a recently published study, 22% of the people consuming organic food on a regular basis find it important to intend to use products made from natural materials in body care and hygiene, however, there is a low supply on this market. The consumers nominate as drawbacks of increasing purchase the lack of supply and the high purchaser price. The research also examines whether it is possible to reduce the cost of manufacture of products to bring in the products for a lower price. It is extremely important because the consumers are often uncertained in connection organic products, typically, they don’t try an organic product due to its high price. An implement of reduction of this risk is the application of the suitable market price.</w:t>
      </w:r>
      <w:r>
        <w:rPr>
          <w:color w:val="000000"/>
          <w:sz w:val="24"/>
          <w:szCs w:val="24"/>
        </w:rPr>
        <w:br/>
        <w:t xml:space="preserve">The research consists of three essential parts. The first one is a secondary research based on the analysis of the recently published national and international studies. The second one is a primary, quantitative research evaluating the recent and potential consumers’ needs in a questionnaire form. It shows the target market on the basis of demographical points, and it compares the results of the previous research to the current data. The third one is a product development on the basis of the consumers’ needs which gives an answer how to meet this requirement. The ingredients of a hand cream and a natural soap were developed, and these products were prefabricated in laboratory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47969">
    <w:multiLevelType w:val="hybridMultilevel"/>
    <w:lvl w:ilvl="0" w:tplc="63979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47969">
    <w:abstractNumId w:val="58647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29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