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FIDÉLIA MÓNIKA NÉMETH</w:t>
            </w:r>
          </w:p>
          <w:p w:rsidR="00C275A3" w:rsidRDefault="00A96AEC" w:rsidP="00C275A3">
            <w:pPr>
              <w:pStyle w:val="Hallgatokepzes"/>
            </w:pPr>
            <w:r>
              <w:t>Business Administration and Management</w:t>
            </w:r>
            <w:r>
              <w:br/>
            </w:r>
            <w:r w:rsidR="00E77B23">
              <w:t>BSc, 7.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Cecília Szigeti, PhD.</w:t>
            </w:r>
          </w:p>
          <w:p w:rsidR="00DB4822" w:rsidRDefault="00DB4822" w:rsidP="00E11062">
            <w:pPr>
              <w:pStyle w:val="Konzulensek"/>
            </w:pPr>
            <w:r w:rsidRPr="00DB4822">
              <w:t>assistant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Corporate Social Responsibility among the Cameramakers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paper is to analyze the corporate social responsibility among the camera producers, with the introduction of the good side and wrongdoings of the companies. Although most of the companies think of the activities and reports connected with corporate social responsibility as part of the marketing, I do not analyze these activities from that aspect.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first part of my paper I will generally introduce the sustainable development and the corporate social responsibility and the instruments in a few word which are connected to these. After these I will write in short about the market of cameras at global level in 2010 and the situation of the Hungarian electronic industry. Then I will touch upon where and which level spreads the thought of the corporate social responsibility among the camera makers. Afterwards I will analyze sustainability of the companies through five enterprises (BenQ, Braun Phototechnik, Hasselblad, Nikon, Polaroid) according to the evaluation system of Gergely Tóth. After that I will analyze the report of the Nikon as one of the market leader companies. Because there are not just good things in this industry, I will show the dark side of the companies’ activities. In the end I will show some ranking system in short.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75583">
    <w:multiLevelType w:val="hybridMultilevel"/>
    <w:lvl w:ilvl="0" w:tplc="47950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75583">
    <w:abstractNumId w:val="809755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06465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