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DÓRA MARTON</w:t>
            </w:r>
          </w:p>
          <w:p w:rsidR="00C275A3" w:rsidRDefault="00A96AEC" w:rsidP="00C275A3">
            <w:pPr>
              <w:pStyle w:val="Hallgatokepzes"/>
            </w:pPr>
            <w:r>
              <w:t>Hungarian Language and Literature Studies</w:t>
            </w:r>
            <w:r>
              <w:br/>
            </w:r>
            <w:r w:rsidR="00E77B23">
              <w:t>MA,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Pannonia</w:t>
            </w:r>
            <w:r w:rsidR="00C275A3">
              <w:br/>
            </w:r>
            <w:r w:rsidR="00DB4822">
              <w:t>Faculty of Modern Philology and Social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Orsolya Bagladi dr.</w:t>
            </w:r>
          </w:p>
          <w:p w:rsidR="00DB4822" w:rsidRDefault="00DB4822" w:rsidP="00E11062">
            <w:pPr>
              <w:pStyle w:val="Konzulensek"/>
            </w:pPr>
            <w:r w:rsidRPr="00DB4822">
              <w:t>professor's assistant, PE MFTK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Ortography-Historical Analysis of the First Hungarian Spelling Regulation and János Fromm’s Correspondence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dissertation begins with the review of literature in this theme and with the expalanation the word violence. After this explanation the I ll begin the explanation of violence in family, it s rareness etc.. Részletesen kidolgoztam az erőszak megjelenéseinek formáit: a fizikai-, lelki- és a szexuális bántalmazást, valamint az elhanyagolást. In the next chapter I wrote about the violence against men. Int he next chapter I’ll present my research in this theme.</w:t>
      </w:r>
      <w:r>
        <w:rPr>
          <w:color w:val="000000"/>
          <w:sz w:val="24"/>
          <w:szCs w:val="24"/>
        </w:rPr>
        <w:br/>
        <w:t xml:space="preserve">My first hypothesis was , that Zala county inhabitant don’ t know essential information about violence in families and less they know about violence against men.</w:t>
      </w:r>
      <w:r>
        <w:rPr>
          <w:color w:val="000000"/>
          <w:sz w:val="24"/>
          <w:szCs w:val="24"/>
        </w:rPr>
        <w:br/>
        <w:t xml:space="preserve">My second hypothesis was that it s a strong connection between religiousness and violence in families. In religious families is less the violence as believer families.</w:t>
      </w:r>
      <w:r>
        <w:rPr>
          <w:color w:val="000000"/>
          <w:sz w:val="24"/>
          <w:szCs w:val="24"/>
        </w:rPr>
        <w:br/>
        <w:t xml:space="preserve">My third hypotheses was that the poeple who I asked aboute this theme ll think that mostly the women is suffering from the violence.</w:t>
      </w:r>
      <w:r>
        <w:rPr>
          <w:color w:val="000000"/>
          <w:sz w:val="24"/>
          <w:szCs w:val="24"/>
        </w:rPr>
        <w:br/>
        <w:t xml:space="preserve">My fourth hypothesis was that education is in a strong connection with the violence in families. Who has lover level of education is more often violence in family a sin families with high education.</w:t>
      </w:r>
      <w:r>
        <w:rPr>
          <w:color w:val="000000"/>
          <w:sz w:val="24"/>
          <w:szCs w:val="24"/>
        </w:rPr>
        <w:br/>
        <w:t xml:space="preserve">To proving my hypotheses I used questionnaire what they filled out alone.. I used statistical procedures, percentages and diagrams to illustrate. The size of this sample was 150 people. between 16 and 75 years. And from different parts of Zala county.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960397">
    <w:multiLevelType w:val="hybridMultilevel"/>
    <w:lvl w:ilvl="0" w:tplc="156179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960397">
    <w:abstractNumId w:val="3196039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90482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