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NÁDUDVARI</w:t>
            </w:r>
          </w:p>
          <w:p w:rsidR="00C275A3" w:rsidRDefault="00A96AEC" w:rsidP="00C275A3">
            <w:pPr>
              <w:pStyle w:val="Hallgatokepzes"/>
            </w:pPr>
            <w:r>
              <w:t>Deutsche Sprache, Literatur und Kultur</w:t>
            </w:r>
            <w:r>
              <w:br/>
            </w:r>
            <w:r w:rsidR="00E77B23">
              <w:t>MA, 3. semester</w:t>
            </w:r>
          </w:p>
          <w:p w:rsidR="00C265CE" w:rsidRPr="009E5FF1" w:rsidRDefault="00E77B23" w:rsidP="00C275A3">
            <w:pPr>
              <w:pStyle w:val="Hallgatokepzes"/>
              <w:rPr>
                <w:b/>
                <w:caps/>
              </w:rPr>
            </w:pPr>
            <w:r>
              <w:t>Pannonische Universität Veszprém</w:t>
            </w:r>
            <w:r w:rsidR="00C275A3">
              <w:br/>
            </w:r>
            <w:r w:rsidR="00DB4822">
              <w:t>Fakultät für Neuphilologie und Gesellschaftswissenschaften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Rácz</w:t>
            </w:r>
          </w:p>
          <w:p w:rsidR="00DB4822" w:rsidRDefault="00DB4822" w:rsidP="00E11062">
            <w:pPr>
              <w:pStyle w:val="Konzulensek"/>
            </w:pPr>
            <w:r w:rsidRPr="00DB4822">
              <w:t>Univ. - Dozentin,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Hibrid személyiségkonstrukció Emine Sevgi Özdamar ,,Die Brücke vom Goldenen Horn" c. regényében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Die ,Hybridität', die auch der Schwerpunkt dieser Arbeit ist, hat eine große Aktualität in den heutigen Forschungen. Die Frage kann aus literarischem, kulturellem oder auch linguistischem Aspekt betrachtet werden, deshalb kann sie zum Untersuchungsobjekt vieler Analyse dienen. Hier wird das Thema im literarischen - kulturellen Zusammenhang behandelt. Meine Annahme geht davon aus, dass die Wirkungen einer anderen Kultur zu einem Identitätswandel führen, die die Herausbildung einer hybriden Persönlichkeit ergeben kann. Die Arbeit hat die Aufgabe diese Annahme mit Hilfe des Romans ,,Die Brücke vom Goldenen Horn" von Emine Sevgi Özdamar zu verifizieren. Die Hybridität erscheint in diesem Werk sowohl auf der Ebene der Thematik als auch auf der Ebene des Erzähldiskurses, deshalb beschäftigen sich viele Fachliteraturen damit. Die Analyse stellt die Integration der türkischen Frau in die deutsche Kultur dar, und die verschiedenen Phasen der Integration  werden mit dem Stufenmodell von Hoopes veranschaulicht. In den einzelnen Phasen kann man den Identitätswandel der Protagonistin beobachten. Damit wird der Roman aus einem neuen Aspekt betrachtet, deshalb kann die Untersuchung, nachdem die Schlussfolgerungen gezogen werden, neue Ergebnisse aufzeigen.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44577">
    <w:multiLevelType w:val="hybridMultilevel"/>
    <w:lvl w:ilvl="0" w:tplc="26750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44577">
    <w:abstractNumId w:val="14644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6177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