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SÁRIK</w:t>
            </w:r>
          </w:p>
          <w:p w:rsidR="00C275A3" w:rsidRDefault="00A96AEC" w:rsidP="00C275A3">
            <w:pPr>
              <w:pStyle w:val="Hallgatokepzes"/>
            </w:pPr>
            <w:r>
              <w:t>Deutsche Sprache, Literatur und Kultur</w:t>
            </w:r>
            <w:r>
              <w:br/>
            </w:r>
            <w:r w:rsidR="00E77B23">
              <w:t>MA, 1. semester</w:t>
            </w:r>
          </w:p>
          <w:p w:rsidR="00C265CE" w:rsidRPr="009E5FF1" w:rsidRDefault="00E77B23" w:rsidP="00C275A3">
            <w:pPr>
              <w:pStyle w:val="Hallgatokepzes"/>
              <w:rPr>
                <w:b/>
                <w:caps/>
              </w:rPr>
            </w:pPr>
            <w:r>
              <w:t>Pannonische Universität</w:t>
            </w:r>
            <w:r w:rsidR="00C275A3">
              <w:br/>
            </w:r>
            <w:r w:rsidR="00DB4822">
              <w:t>Moderne Philologische und Gesellschaftwissenschaftliche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V. Szabó</w:t>
            </w:r>
          </w:p>
          <w:p w:rsidR="00DB4822" w:rsidRDefault="00DB4822" w:rsidP="00E11062">
            <w:pPr>
              <w:pStyle w:val="Konzulensek"/>
            </w:pPr>
            <w:r w:rsidRPr="00DB4822">
              <w:t>Univ.- Doz.,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Äquivalenzfragen der literarischen Übersetzung am Beispiel von Hugo von Hofmannsthals Gedicht Erlebnis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meiner Arbeit gehe ich dem Problem der literarischen Übersetzung nach, indem ich die Frage stelle, inwiefern und aus welchen Gründen ein Gedicht von zwei oder mehreren Autoren aus derselben Epoche aus dem Deutschen ins Ungraische unterschiedlich übersetzt werden kann.</w:t>
      </w:r>
    </w:p>
    <w:p>
      <w:pPr>
        <w:widowControl w:val="on"/>
        <w:pBdr/>
        <w:spacing w:before="240" w:after="240" w:line="240" w:lineRule="auto"/>
        <w:ind w:left="0" w:right="0"/>
        <w:jc w:val="left"/>
      </w:pPr>
      <w:r>
        <w:rPr>
          <w:color w:val="000000"/>
          <w:sz w:val="24"/>
          <w:szCs w:val="24"/>
        </w:rPr>
        <w:t xml:space="preserve">Das analysierte Gedicht ist Hugo von Hofmannsthals 'Erlebnis', das von Lőrinc Szabó und auch von Lajos Áprily ins Ungarische übersetzt wurde. Meine Arbeit reflektiert über die Unterschiede und Ähnlichkeiten dieser Übersetzungen in Bezug auf den Originaltext sowie in ihrem Verhältnis zueinander.</w:t>
      </w:r>
    </w:p>
    <w:p>
      <w:pPr>
        <w:widowControl w:val="on"/>
        <w:pBdr/>
        <w:spacing w:before="240" w:after="240" w:line="240" w:lineRule="auto"/>
        <w:ind w:left="0" w:right="0"/>
        <w:jc w:val="left"/>
      </w:pPr>
      <w:r>
        <w:rPr>
          <w:color w:val="000000"/>
          <w:sz w:val="24"/>
          <w:szCs w:val="24"/>
        </w:rPr>
        <w:t xml:space="preserve">Unter anderem werden charakteristische Stilmittel untersucht, wobei ich die Fragen stelle, wie originaltreu die einzelnen Übersetzungen betrachtet werden können bzw. welche auffälligen Unterschiede sie zum Original zeigen. Grenzen und Möglichkeiten der literarischen Übersetzung ins Ungerische werden an diesem Beispielfall der modernen deutschsprachigen Lyrik ebenfalls hinterfragt. Aspekte des Symbolismus und Impressionismus im gewählten Gedicht werden dabei in Bezug auf die zwei ungarischen Übersetzungen eingegangen. Dabei werden auch Stilmerkmale der Lyrik der Jahrhundertwende unter die Lupe genommen.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77806">
    <w:multiLevelType w:val="hybridMultilevel"/>
    <w:lvl w:ilvl="0" w:tplc="80944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77806">
    <w:abstractNumId w:val="75077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465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