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MOHÁCSI</w:t>
            </w:r>
          </w:p>
          <w:p w:rsidR="00C275A3" w:rsidRDefault="00A96AEC" w:rsidP="00C275A3">
            <w:pPr>
              <w:pStyle w:val="Hallgatokepzes"/>
            </w:pPr>
            <w:r>
              <w:t>Social Work</w:t>
            </w:r>
            <w:r>
              <w:br/>
            </w:r>
            <w:r w:rsidR="00E77B23">
              <w:t>BA, 3.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Tóth János</w:t>
            </w:r>
          </w:p>
          <w:p w:rsidR="00DB4822" w:rsidRDefault="00DB4822" w:rsidP="00E11062">
            <w:pPr>
              <w:pStyle w:val="Konzulensek"/>
            </w:pPr>
            <w:r w:rsidRPr="00DB4822">
              <w:t>college professor,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of Parental Attitudes at „Maci” Foundation Preschool, Primary School for Children with Multiple Disabilities and Unified Vocational Service of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study is the investigation of parents' views on integrated education. I aim to focus on the parents' positive attitudes and their various experience regarding this type of education as I firmly believe that they are the ones who best know the benefits of integrated education. I have investigated to what extent the parents are aware of the conditions of the children with different disabilities attending this institution as well as which type of disability is the most accepted among the parents. I have studied what kinds of changes the parents have perceived in themselves and in their children and what kinds of benefits and drawbacks of integrated education they have experienced in the long run. In the review of the literature I have presented the legal background, theories and some some basic pillars of this type of education. I have dealt with attitudes and prejudice, since they are determining concept at present. I have reviewed certain seminal results of the research in the field. I have done quantitative research by conducting a questionnaire survey. I also regard it essential to present the process of filling in the questionnaires. I have narrowed the scope of my research to the children - without and with different special needs - who are going to „Maci” Kindergarten and to their parents. My research is a part of a larger scale investigation since I am planning to repeat this survey with a wider population in the future in which the results of the present study can also be used.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20720">
    <w:multiLevelType w:val="hybridMultilevel"/>
    <w:lvl w:ilvl="0" w:tplc="11106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20720">
    <w:abstractNumId w:val="306207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647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