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OBBÁGY</w:t>
            </w:r>
          </w:p>
          <w:p w:rsidR="00C275A3" w:rsidRDefault="00A96AEC" w:rsidP="00C275A3">
            <w:pPr>
              <w:pStyle w:val="Hallgatokepzes"/>
            </w:pPr>
            <w:r>
              <w:t>Physical Education - Trainer</w:t>
            </w:r>
            <w:r>
              <w:br/>
            </w:r>
            <w:r w:rsidR="00E77B23">
              <w:t>BSc, 5.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Hegedűs</w:t>
            </w:r>
          </w:p>
          <w:p w:rsidR="00DB4822" w:rsidRDefault="00DB4822" w:rsidP="00E11062">
            <w:pPr>
              <w:pStyle w:val="Konzulensek"/>
            </w:pPr>
            <w:r w:rsidRPr="00DB4822">
              <w:t>college associate professor,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 of smoking at the 16 - 20 age group, influence on efficiency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Smoking is a very strong problem of our daily lives inspite of the laws which try to reduce and limit smoking and price rices this problem still exists. We can get information from the specialized literature that this problem aims the highschool studendts , by being in 11 class the 31,8% of students are daily smokers. (OGYEI 2010). According to me the prevention is very important because those people who do not try smoking out, probably will not become smokers. (OEFI ,2007).</w:t>
      </w:r>
    </w:p>
    <w:p>
      <w:pPr>
        <w:pBdr/>
        <w:spacing w:before="240" w:after="240" w:line="240" w:lineRule="auto"/>
        <w:ind w:left="0" w:right="0"/>
        <w:jc w:val="left"/>
      </w:pPr>
      <w:r>
        <w:rPr>
          <w:color w:val="000000"/>
          <w:sz w:val="24"/>
          <w:szCs w:val="24"/>
        </w:rPr>
        <w:t xml:space="preserve">During my research I was very curious about how deeply highschool students are touched by smoking and what the reason might be of starting smoking, what social effects influence this habit,what people’s opinions are about it,what differences are between smokers and non-smokers students especially considering their studies and sport results.I was surching for these answers. My previous studies confirmed in me some supposition at the begining of research , these were the following things: In case of smoking the sex , the family background and types of education have a very big influence on this habit. The highest rate of starting smoking among highschool students are caused by society and social background. The smokers’ efficiency at sport and studies is lower than non-smokers’. Compering their helth condition we can see that smokers’ state of health is worse. Teenagers’ opinions about harmful effects of smoking are different.</w:t>
      </w:r>
    </w:p>
    <w:p>
      <w:pPr>
        <w:pBdr/>
        <w:spacing w:before="240" w:after="240" w:line="240" w:lineRule="auto"/>
        <w:ind w:left="0" w:right="0"/>
        <w:jc w:val="left"/>
      </w:pPr>
      <w:r>
        <w:rPr>
          <w:color w:val="000000"/>
          <w:sz w:val="24"/>
          <w:szCs w:val="24"/>
        </w:rPr>
        <w:t xml:space="preserve">During my research I had made fill a questionnaire N=110 students in two different highschools which I evalueted and compared. Besides this I had asked for thier Cooper –tests results. I used the SPSS 16.0 statistical program for evaluation.</w:t>
      </w:r>
    </w:p>
    <w:p>
      <w:pPr>
        <w:pBdr/>
        <w:spacing w:before="240" w:after="240" w:line="240" w:lineRule="auto"/>
        <w:ind w:left="0" w:right="0"/>
        <w:jc w:val="left"/>
      </w:pPr>
      <w:r>
        <w:rPr>
          <w:color w:val="000000"/>
          <w:sz w:val="24"/>
          <w:szCs w:val="24"/>
        </w:rPr>
        <w:t xml:space="preserve">My resaults are partly consistent with the specialized literature, but on the other hand I have found some different points. In any case some results created other new interesting questions, what unfortunately I have not been able to answer, yet.The benefit of this study I got some very useful information about the recent state of this problem. I really hope these data might be used even by parents. This research has brought me interesting results. I would like to involve more students in the future to show the state and opinion of Hungarian youth.</w:t>
      </w:r>
    </w:p>
    <w:p>
      <w:pPr>
        <w:pBdr/>
        <w:spacing w:before="240" w:after="240" w:line="240" w:lineRule="auto"/>
        <w:ind w:left="0" w:right="0"/>
        <w:jc w:val="left"/>
      </w:pPr>
      <w:r>
        <w:rPr>
          <w:color w:val="000000"/>
          <w:sz w:val="24"/>
          <w:szCs w:val="24"/>
        </w:rPr>
        <w:t xml:space="preserve">Key words: smoking, youth, efficiency.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51097">
    <w:multiLevelType w:val="hybridMultilevel"/>
    <w:lvl w:ilvl="0" w:tplc="40972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51097">
    <w:abstractNumId w:val="909510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0160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