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BARABÁS</w:t>
            </w:r>
          </w:p>
          <w:p w:rsidR="00C275A3" w:rsidRDefault="00A96AEC" w:rsidP="00C275A3">
            <w:pPr>
              <w:pStyle w:val="Hallgatokepzes"/>
            </w:pPr>
            <w:r>
              <w:t>Physical Education Teacher - Trainer</w:t>
            </w:r>
            <w:r>
              <w:br/>
            </w:r>
            <w:r w:rsidR="00E77B23">
              <w:t>BSc, 3.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Vajda</w:t>
            </w:r>
          </w:p>
          <w:p w:rsidR="00DB4822" w:rsidRDefault="00DB4822" w:rsidP="00E11062">
            <w:pPr>
              <w:pStyle w:val="Konzulensek"/>
            </w:pPr>
            <w:r w:rsidRPr="00DB4822">
              <w:t>associate professor ,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integration of students with disabilities in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my topic because I’m interested how healthy students see their peers situation with disabilities and what are opinion of students with disabilities, how can they integrate into the everyday social life in the College of Nyíregyháza.</w:t>
      </w:r>
      <w:r>
        <w:rPr>
          <w:color w:val="000000"/>
          <w:sz w:val="24"/>
          <w:szCs w:val="24"/>
        </w:rPr>
        <w:br/>
        <w:t xml:space="preserve">To obtain credible results I set a questionnaire, completed by students from each group. The completed questionnaires were processed using SPSS 16.0 system. In addition, I used professional literature to write my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57165">
    <w:multiLevelType w:val="hybridMultilevel"/>
    <w:lvl w:ilvl="0" w:tplc="58685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57165">
    <w:abstractNumId w:val="38657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644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